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12300286" w:rsidR="002A2EAE" w:rsidRPr="00B762E0" w:rsidRDefault="007B4831" w:rsidP="00090F39">
      <w:pPr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Toc110937017"/>
      <w:r w:rsidRPr="00B762E0">
        <w:rPr>
          <w:rFonts w:ascii="Arial" w:hAnsi="Arial" w:cs="Arial"/>
          <w:b/>
          <w:bCs/>
          <w:sz w:val="24"/>
          <w:szCs w:val="24"/>
          <w:lang w:val="nl-NL"/>
        </w:rPr>
        <w:t xml:space="preserve">PDB </w:t>
      </w:r>
      <w:r w:rsidR="001702D8" w:rsidRPr="00B762E0">
        <w:rPr>
          <w:rFonts w:ascii="Arial" w:hAnsi="Arial" w:cs="Arial"/>
          <w:b/>
          <w:bCs/>
          <w:sz w:val="24"/>
          <w:szCs w:val="24"/>
          <w:lang w:val="nl-NL"/>
        </w:rPr>
        <w:t>Financiering</w:t>
      </w:r>
      <w:r w:rsidR="002A2EAE" w:rsidRPr="00B762E0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D0ABA" w:rsidRPr="00B762E0">
        <w:rPr>
          <w:rFonts w:ascii="Arial" w:hAnsi="Arial" w:cs="Arial"/>
          <w:b/>
          <w:bCs/>
          <w:sz w:val="24"/>
          <w:szCs w:val="24"/>
          <w:lang w:val="nl-NL"/>
        </w:rPr>
        <w:t>– Uitwerkingen</w:t>
      </w:r>
      <w:r w:rsidR="003772E8">
        <w:rPr>
          <w:rFonts w:ascii="Arial" w:hAnsi="Arial" w:cs="Arial"/>
          <w:b/>
          <w:bCs/>
          <w:sz w:val="24"/>
          <w:szCs w:val="24"/>
          <w:lang w:val="nl-NL"/>
        </w:rPr>
        <w:t xml:space="preserve"> –</w:t>
      </w:r>
      <w:r w:rsidR="00AD0ABA" w:rsidRPr="00B762E0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2A2EAE" w:rsidRPr="00B762E0">
        <w:rPr>
          <w:rFonts w:ascii="Arial" w:hAnsi="Arial" w:cs="Arial"/>
          <w:b/>
          <w:bCs/>
          <w:sz w:val="24"/>
          <w:szCs w:val="24"/>
          <w:lang w:val="nl-NL"/>
        </w:rPr>
        <w:t xml:space="preserve">Hoofdstuk </w:t>
      </w:r>
      <w:bookmarkEnd w:id="0"/>
      <w:r w:rsidR="00D05448" w:rsidRPr="00B762E0">
        <w:rPr>
          <w:rFonts w:ascii="Arial" w:hAnsi="Arial" w:cs="Arial"/>
          <w:b/>
          <w:bCs/>
          <w:sz w:val="24"/>
          <w:szCs w:val="24"/>
          <w:lang w:val="nl-NL"/>
        </w:rPr>
        <w:t>5</w:t>
      </w:r>
    </w:p>
    <w:p w14:paraId="30A1B240" w14:textId="77777777" w:rsidR="00FC20F6" w:rsidRPr="00B762E0" w:rsidRDefault="00FC20F6" w:rsidP="00FC20F6">
      <w:pPr>
        <w:pStyle w:val="Default"/>
      </w:pPr>
      <w:bookmarkStart w:id="1" w:name="_Toc110428929"/>
    </w:p>
    <w:p w14:paraId="081B88BA" w14:textId="77777777" w:rsidR="009D0763" w:rsidRPr="00B762E0" w:rsidRDefault="009D0763" w:rsidP="009D0763">
      <w:pPr>
        <w:rPr>
          <w:rFonts w:ascii="Arial" w:hAnsi="Arial" w:cs="Arial"/>
          <w:b/>
          <w:sz w:val="24"/>
          <w:szCs w:val="24"/>
          <w:lang w:val="nl-NL"/>
        </w:rPr>
      </w:pPr>
      <w:r w:rsidRPr="00B762E0">
        <w:rPr>
          <w:rFonts w:ascii="Arial" w:hAnsi="Arial" w:cs="Arial"/>
          <w:b/>
          <w:sz w:val="24"/>
          <w:szCs w:val="24"/>
          <w:lang w:val="nl-NL"/>
        </w:rPr>
        <w:t>Opgave 5.1</w:t>
      </w:r>
    </w:p>
    <w:p w14:paraId="2358EE9C" w14:textId="77777777" w:rsidR="009D0763" w:rsidRDefault="009D0763" w:rsidP="009D0763">
      <w:pPr>
        <w:pStyle w:val="Lijstalinea"/>
        <w:numPr>
          <w:ilvl w:val="0"/>
          <w:numId w:val="2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Liquiditeitsbalans</w:t>
      </w:r>
    </w:p>
    <w:p w14:paraId="0310446D" w14:textId="77777777" w:rsidR="002104E5" w:rsidRDefault="002104E5" w:rsidP="002104E5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1846CD60" w14:textId="60C14A06" w:rsidR="002104E5" w:rsidRPr="00B762E0" w:rsidRDefault="002104E5" w:rsidP="002104E5">
      <w:pPr>
        <w:pStyle w:val="Lijstalinea"/>
        <w:numPr>
          <w:ilvl w:val="0"/>
          <w:numId w:val="2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 xml:space="preserve">1/1 solvabiliteitsratio = 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€ 1.570.000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0,</w:t>
      </w:r>
      <w:r w:rsidR="00810E0B">
        <w:rPr>
          <w:rFonts w:ascii="Arial" w:hAnsi="Arial" w:cs="Arial"/>
          <w:sz w:val="24"/>
          <w:szCs w:val="24"/>
          <w:lang w:val="nl-NL"/>
        </w:rPr>
        <w:t>94</w:t>
      </w:r>
    </w:p>
    <w:p w14:paraId="6F419D96" w14:textId="2C564247" w:rsidR="002104E5" w:rsidRPr="00B762E0" w:rsidRDefault="002104E5" w:rsidP="002104E5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    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€ </w:t>
      </w:r>
      <w:r w:rsidR="006A45D6">
        <w:rPr>
          <w:rFonts w:ascii="Arial" w:hAnsi="Arial" w:cs="Arial"/>
          <w:sz w:val="24"/>
          <w:szCs w:val="24"/>
          <w:lang w:val="nl-NL"/>
        </w:rPr>
        <w:t>1.670.000</w:t>
      </w:r>
    </w:p>
    <w:p w14:paraId="434768CC" w14:textId="77777777" w:rsidR="002104E5" w:rsidRPr="00B762E0" w:rsidRDefault="002104E5" w:rsidP="002104E5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258C23C4" w14:textId="0CA1CB0F" w:rsidR="002104E5" w:rsidRPr="00B762E0" w:rsidRDefault="002104E5" w:rsidP="002104E5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 xml:space="preserve">31/12 solvabiliteitsratio =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€ 1.630.000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0,</w:t>
      </w:r>
      <w:r w:rsidR="00810E0B">
        <w:rPr>
          <w:rFonts w:ascii="Arial" w:hAnsi="Arial" w:cs="Arial"/>
          <w:sz w:val="24"/>
          <w:szCs w:val="24"/>
          <w:lang w:val="nl-NL"/>
        </w:rPr>
        <w:t>85</w:t>
      </w:r>
    </w:p>
    <w:p w14:paraId="0C44DEE3" w14:textId="162F3782" w:rsidR="002104E5" w:rsidRPr="00B762E0" w:rsidRDefault="002104E5" w:rsidP="002104E5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   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  </w:t>
      </w:r>
      <w:r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 xml:space="preserve"> </w:t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€ </w:t>
      </w:r>
      <w:r w:rsidR="00810E0B">
        <w:rPr>
          <w:rFonts w:ascii="Arial" w:hAnsi="Arial" w:cs="Arial"/>
          <w:sz w:val="24"/>
          <w:szCs w:val="24"/>
          <w:lang w:val="nl-NL"/>
        </w:rPr>
        <w:t>1.920</w:t>
      </w:r>
      <w:r w:rsidRPr="00B762E0">
        <w:rPr>
          <w:rFonts w:ascii="Arial" w:hAnsi="Arial" w:cs="Arial"/>
          <w:sz w:val="24"/>
          <w:szCs w:val="24"/>
          <w:lang w:val="nl-NL"/>
        </w:rPr>
        <w:t>.000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</w:p>
    <w:p w14:paraId="25C6A280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5054DB72" w14:textId="77777777" w:rsidR="009D0763" w:rsidRPr="00B762E0" w:rsidRDefault="009D0763" w:rsidP="009D0763">
      <w:pPr>
        <w:pStyle w:val="Lijstalinea"/>
        <w:numPr>
          <w:ilvl w:val="0"/>
          <w:numId w:val="2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 xml:space="preserve">1/1 solvabiliteitsratio = 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€ 1.570.000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0,48</w:t>
      </w:r>
    </w:p>
    <w:p w14:paraId="6273812C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    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>€ 3.240.000</w:t>
      </w:r>
    </w:p>
    <w:p w14:paraId="042F703F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2AF1CCA5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 xml:space="preserve">31/12 solvabiliteitsratio =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€ 1.630.000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0,46</w:t>
      </w:r>
    </w:p>
    <w:p w14:paraId="1944B2C8" w14:textId="45E1F444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   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  </w:t>
      </w:r>
      <w:r w:rsid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 xml:space="preserve"> </w:t>
      </w:r>
      <w:r w:rsidRPr="00B762E0">
        <w:rPr>
          <w:rFonts w:ascii="Arial" w:hAnsi="Arial" w:cs="Arial"/>
          <w:sz w:val="24"/>
          <w:szCs w:val="24"/>
          <w:lang w:val="nl-NL"/>
        </w:rPr>
        <w:tab/>
        <w:t>€ 3.550.000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</w:p>
    <w:p w14:paraId="7B8B5827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b/>
          <w:sz w:val="24"/>
          <w:szCs w:val="24"/>
          <w:lang w:val="nl-NL"/>
        </w:rPr>
      </w:pPr>
    </w:p>
    <w:p w14:paraId="2BC1C488" w14:textId="77777777" w:rsidR="009D0763" w:rsidRPr="00B762E0" w:rsidRDefault="009D0763" w:rsidP="009D0763">
      <w:pPr>
        <w:pStyle w:val="Lijstalinea"/>
        <w:numPr>
          <w:ilvl w:val="0"/>
          <w:numId w:val="2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1/1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proofErr w:type="spellStart"/>
      <w:r w:rsidRPr="00B762E0">
        <w:rPr>
          <w:rFonts w:ascii="Arial" w:hAnsi="Arial" w:cs="Arial"/>
          <w:sz w:val="24"/>
          <w:szCs w:val="24"/>
          <w:lang w:val="nl-NL"/>
        </w:rPr>
        <w:t>debt</w:t>
      </w:r>
      <w:proofErr w:type="spellEnd"/>
      <w:r w:rsidRPr="00B762E0">
        <w:rPr>
          <w:rFonts w:ascii="Arial" w:hAnsi="Arial" w:cs="Arial"/>
          <w:sz w:val="24"/>
          <w:szCs w:val="24"/>
          <w:lang w:val="nl-NL"/>
        </w:rPr>
        <w:t xml:space="preserve"> ratio = 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€ 1.100.000 + € 570.000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0,52</w:t>
      </w:r>
    </w:p>
    <w:p w14:paraId="439D72B1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>€ 3.240.000</w:t>
      </w:r>
    </w:p>
    <w:p w14:paraId="0A45CF9D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333A6F4F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 xml:space="preserve">31/12 </w:t>
      </w:r>
      <w:proofErr w:type="spellStart"/>
      <w:r w:rsidRPr="00B762E0">
        <w:rPr>
          <w:rFonts w:ascii="Arial" w:hAnsi="Arial" w:cs="Arial"/>
          <w:sz w:val="24"/>
          <w:szCs w:val="24"/>
          <w:lang w:val="nl-NL"/>
        </w:rPr>
        <w:t>debt</w:t>
      </w:r>
      <w:proofErr w:type="spellEnd"/>
      <w:r w:rsidRPr="00B762E0">
        <w:rPr>
          <w:rFonts w:ascii="Arial" w:hAnsi="Arial" w:cs="Arial"/>
          <w:sz w:val="24"/>
          <w:szCs w:val="24"/>
          <w:lang w:val="nl-NL"/>
        </w:rPr>
        <w:t xml:space="preserve"> ratio =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€ 1.010.000 + € 910.000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0,54</w:t>
      </w:r>
    </w:p>
    <w:p w14:paraId="63CD0928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>€ 3.550.000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</w:p>
    <w:p w14:paraId="4BE52D1B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32003C07" w14:textId="77777777" w:rsidR="009D0763" w:rsidRPr="00B762E0" w:rsidRDefault="009D0763" w:rsidP="009D0763">
      <w:pPr>
        <w:pStyle w:val="Lijstalinea"/>
        <w:numPr>
          <w:ilvl w:val="0"/>
          <w:numId w:val="2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De solvabiliteit is afgenomen, want het aandeel van het eigen vermogen is gedaald (zie b), en het aandeel van het vreemd vermogen is gestegen (zie c).</w:t>
      </w:r>
    </w:p>
    <w:p w14:paraId="4E0B9C81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2E7FD10A" w14:textId="77777777" w:rsidR="009D0763" w:rsidRPr="00B762E0" w:rsidRDefault="009D0763" w:rsidP="009D0763">
      <w:pPr>
        <w:pStyle w:val="Lijstalinea"/>
        <w:numPr>
          <w:ilvl w:val="0"/>
          <w:numId w:val="2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 xml:space="preserve">1/1 </w:t>
      </w:r>
      <w:proofErr w:type="spellStart"/>
      <w:r w:rsidRPr="00B762E0">
        <w:rPr>
          <w:rFonts w:ascii="Arial" w:hAnsi="Arial" w:cs="Arial"/>
          <w:sz w:val="24"/>
          <w:szCs w:val="24"/>
          <w:lang w:val="nl-NL"/>
        </w:rPr>
        <w:t>current</w:t>
      </w:r>
      <w:proofErr w:type="spellEnd"/>
      <w:r w:rsidRPr="00B762E0">
        <w:rPr>
          <w:rFonts w:ascii="Arial" w:hAnsi="Arial" w:cs="Arial"/>
          <w:sz w:val="24"/>
          <w:szCs w:val="24"/>
          <w:lang w:val="nl-NL"/>
        </w:rPr>
        <w:t xml:space="preserve"> ratio =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€ 1.240.000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2,18</w:t>
      </w:r>
    </w:p>
    <w:p w14:paraId="78832DBE" w14:textId="77777777" w:rsidR="009D0763" w:rsidRPr="00B762E0" w:rsidRDefault="009D0763" w:rsidP="009D0763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€ 570.000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</w:p>
    <w:p w14:paraId="5B7ECC4E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2A70B6F6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 xml:space="preserve">31/12 </w:t>
      </w:r>
      <w:proofErr w:type="spellStart"/>
      <w:r w:rsidRPr="00B762E0">
        <w:rPr>
          <w:rFonts w:ascii="Arial" w:hAnsi="Arial" w:cs="Arial"/>
          <w:sz w:val="24"/>
          <w:szCs w:val="24"/>
          <w:lang w:val="nl-NL"/>
        </w:rPr>
        <w:t>current</w:t>
      </w:r>
      <w:proofErr w:type="spellEnd"/>
      <w:r w:rsidRPr="00B762E0">
        <w:rPr>
          <w:rFonts w:ascii="Arial" w:hAnsi="Arial" w:cs="Arial"/>
          <w:sz w:val="24"/>
          <w:szCs w:val="24"/>
          <w:lang w:val="nl-NL"/>
        </w:rPr>
        <w:t xml:space="preserve"> ratio =</w:t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€ 1.400.000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1,54</w:t>
      </w:r>
    </w:p>
    <w:p w14:paraId="4127C10D" w14:textId="0864B524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>€ 910.000</w:t>
      </w:r>
    </w:p>
    <w:p w14:paraId="2D25E6B7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2210CFE7" w14:textId="239DFDD6" w:rsidR="009D0763" w:rsidRPr="00B762E0" w:rsidRDefault="009D0763" w:rsidP="009D0763">
      <w:pPr>
        <w:pStyle w:val="Lijstalinea"/>
        <w:numPr>
          <w:ilvl w:val="0"/>
          <w:numId w:val="2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1/1</w:t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</w:t>
      </w:r>
      <w:proofErr w:type="spellStart"/>
      <w:r w:rsidRPr="00B762E0">
        <w:rPr>
          <w:rFonts w:ascii="Arial" w:hAnsi="Arial" w:cs="Arial"/>
          <w:sz w:val="24"/>
          <w:szCs w:val="24"/>
          <w:lang w:val="nl-NL"/>
        </w:rPr>
        <w:t>quick</w:t>
      </w:r>
      <w:proofErr w:type="spellEnd"/>
      <w:r w:rsidRPr="00B762E0">
        <w:rPr>
          <w:rFonts w:ascii="Arial" w:hAnsi="Arial" w:cs="Arial"/>
          <w:sz w:val="24"/>
          <w:szCs w:val="24"/>
          <w:lang w:val="nl-NL"/>
        </w:rPr>
        <w:t xml:space="preserve"> ratio =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€ 1.240.000</w:t>
      </w:r>
      <w:r w:rsidR="003772E8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 xml:space="preserve"> € 460.000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1,37</w:t>
      </w:r>
    </w:p>
    <w:p w14:paraId="7A048717" w14:textId="77777777" w:rsidR="009D0763" w:rsidRPr="00B762E0" w:rsidRDefault="009D0763" w:rsidP="009D0763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     € 570.000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</w:p>
    <w:p w14:paraId="1ABF63B6" w14:textId="77777777" w:rsidR="009D0763" w:rsidRPr="00B762E0" w:rsidRDefault="009D0763" w:rsidP="009D0763">
      <w:pPr>
        <w:pStyle w:val="Lijstalinea"/>
        <w:rPr>
          <w:rFonts w:ascii="Arial" w:hAnsi="Arial" w:cs="Arial"/>
          <w:sz w:val="24"/>
          <w:szCs w:val="24"/>
          <w:lang w:val="nl-NL"/>
        </w:rPr>
      </w:pPr>
    </w:p>
    <w:p w14:paraId="3B60F564" w14:textId="01FA7783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 xml:space="preserve">31/12 </w:t>
      </w:r>
      <w:proofErr w:type="spellStart"/>
      <w:r w:rsidRPr="00B762E0">
        <w:rPr>
          <w:rFonts w:ascii="Arial" w:hAnsi="Arial" w:cs="Arial"/>
          <w:sz w:val="24"/>
          <w:szCs w:val="24"/>
          <w:lang w:val="nl-NL"/>
        </w:rPr>
        <w:t>quick</w:t>
      </w:r>
      <w:proofErr w:type="spellEnd"/>
      <w:r w:rsidRPr="00B762E0">
        <w:rPr>
          <w:rFonts w:ascii="Arial" w:hAnsi="Arial" w:cs="Arial"/>
          <w:sz w:val="24"/>
          <w:szCs w:val="24"/>
          <w:lang w:val="nl-NL"/>
        </w:rPr>
        <w:t xml:space="preserve"> ratio =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€ 1.400.000</w:t>
      </w:r>
      <w:r w:rsidR="003772E8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 xml:space="preserve"> € 490.000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1,00</w:t>
      </w:r>
    </w:p>
    <w:p w14:paraId="11B2C09E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    € 910.000</w:t>
      </w:r>
    </w:p>
    <w:p w14:paraId="11942539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</w:p>
    <w:p w14:paraId="7B64BB8B" w14:textId="05169506" w:rsidR="009D0763" w:rsidRPr="00B762E0" w:rsidRDefault="009D0763" w:rsidP="009D0763">
      <w:pPr>
        <w:pStyle w:val="Lijstalinea"/>
        <w:numPr>
          <w:ilvl w:val="0"/>
          <w:numId w:val="2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1/1</w:t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netto werkkapitaal = € 1.240.000</w:t>
      </w:r>
      <w:r w:rsidR="003772E8">
        <w:rPr>
          <w:rFonts w:ascii="Arial" w:hAnsi="Arial" w:cs="Arial"/>
          <w:sz w:val="24"/>
          <w:szCs w:val="24"/>
          <w:lang w:val="nl-NL"/>
        </w:rPr>
        <w:t xml:space="preserve"> –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€ 570.000 = € 670.000</w:t>
      </w:r>
    </w:p>
    <w:p w14:paraId="627BBA68" w14:textId="4951B9AC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31/12 netto werkkapitaal = € 1.400.000</w:t>
      </w:r>
      <w:r w:rsidR="003772E8">
        <w:rPr>
          <w:rFonts w:ascii="Arial" w:hAnsi="Arial" w:cs="Arial"/>
          <w:sz w:val="24"/>
          <w:szCs w:val="24"/>
          <w:lang w:val="nl-NL"/>
        </w:rPr>
        <w:t xml:space="preserve"> –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€ 910.000 = € 490.000</w:t>
      </w:r>
    </w:p>
    <w:p w14:paraId="3FAB0BD0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  </w:t>
      </w:r>
    </w:p>
    <w:p w14:paraId="1FF0F0D9" w14:textId="77777777" w:rsidR="009D0763" w:rsidRPr="00B762E0" w:rsidRDefault="009D0763" w:rsidP="009D0763">
      <w:pPr>
        <w:pStyle w:val="Lijstalinea"/>
        <w:numPr>
          <w:ilvl w:val="0"/>
          <w:numId w:val="2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 xml:space="preserve">De liquiditeit is afgenomen. De </w:t>
      </w:r>
      <w:proofErr w:type="spellStart"/>
      <w:r w:rsidRPr="00B762E0">
        <w:rPr>
          <w:rFonts w:ascii="Arial" w:hAnsi="Arial" w:cs="Arial"/>
          <w:sz w:val="24"/>
          <w:szCs w:val="24"/>
          <w:lang w:val="nl-NL"/>
        </w:rPr>
        <w:t>current</w:t>
      </w:r>
      <w:proofErr w:type="spellEnd"/>
      <w:r w:rsidRPr="00B762E0">
        <w:rPr>
          <w:rFonts w:ascii="Arial" w:hAnsi="Arial" w:cs="Arial"/>
          <w:sz w:val="24"/>
          <w:szCs w:val="24"/>
          <w:lang w:val="nl-NL"/>
        </w:rPr>
        <w:t xml:space="preserve"> ratio, de </w:t>
      </w:r>
      <w:proofErr w:type="spellStart"/>
      <w:r w:rsidRPr="00B762E0">
        <w:rPr>
          <w:rFonts w:ascii="Arial" w:hAnsi="Arial" w:cs="Arial"/>
          <w:sz w:val="24"/>
          <w:szCs w:val="24"/>
          <w:lang w:val="nl-NL"/>
        </w:rPr>
        <w:t>quick</w:t>
      </w:r>
      <w:proofErr w:type="spellEnd"/>
      <w:r w:rsidRPr="00B762E0">
        <w:rPr>
          <w:rFonts w:ascii="Arial" w:hAnsi="Arial" w:cs="Arial"/>
          <w:sz w:val="24"/>
          <w:szCs w:val="24"/>
          <w:lang w:val="nl-NL"/>
        </w:rPr>
        <w:t xml:space="preserve"> ratio en het netto werkkapitaal zijn allemaal afgenomen.</w:t>
      </w:r>
    </w:p>
    <w:p w14:paraId="795476D7" w14:textId="77777777" w:rsidR="009D0763" w:rsidRPr="00B762E0" w:rsidRDefault="009D0763" w:rsidP="009D0763">
      <w:pPr>
        <w:rPr>
          <w:rFonts w:ascii="Arial" w:hAnsi="Arial" w:cs="Arial"/>
          <w:sz w:val="24"/>
          <w:szCs w:val="24"/>
          <w:lang w:val="nl-NL"/>
        </w:rPr>
      </w:pPr>
    </w:p>
    <w:p w14:paraId="337C2361" w14:textId="77777777" w:rsidR="00487BCC" w:rsidRDefault="00487BCC" w:rsidP="009D0763">
      <w:pPr>
        <w:rPr>
          <w:rFonts w:ascii="Arial" w:hAnsi="Arial" w:cs="Arial"/>
          <w:sz w:val="24"/>
          <w:szCs w:val="24"/>
          <w:lang w:val="nl-NL"/>
        </w:rPr>
      </w:pPr>
    </w:p>
    <w:p w14:paraId="3037AEA7" w14:textId="77777777" w:rsidR="00487BCC" w:rsidRDefault="00487BCC" w:rsidP="009D0763">
      <w:pPr>
        <w:rPr>
          <w:rFonts w:ascii="Arial" w:hAnsi="Arial" w:cs="Arial"/>
          <w:sz w:val="24"/>
          <w:szCs w:val="24"/>
          <w:lang w:val="nl-NL"/>
        </w:rPr>
      </w:pPr>
    </w:p>
    <w:p w14:paraId="1D528680" w14:textId="77777777" w:rsidR="003772E8" w:rsidRDefault="003772E8">
      <w:pPr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br w:type="page"/>
      </w:r>
    </w:p>
    <w:p w14:paraId="596A04B0" w14:textId="4AA7AADC" w:rsidR="009D0763" w:rsidRPr="00B762E0" w:rsidRDefault="009D0763" w:rsidP="009D0763">
      <w:pPr>
        <w:pStyle w:val="Lijstalinea"/>
        <w:ind w:left="0"/>
        <w:rPr>
          <w:rFonts w:ascii="Arial" w:hAnsi="Arial" w:cs="Arial"/>
          <w:b/>
          <w:sz w:val="24"/>
          <w:szCs w:val="24"/>
          <w:lang w:val="nl-NL"/>
        </w:rPr>
      </w:pPr>
      <w:r w:rsidRPr="00B762E0">
        <w:rPr>
          <w:rFonts w:ascii="Arial" w:hAnsi="Arial" w:cs="Arial"/>
          <w:b/>
          <w:sz w:val="24"/>
          <w:szCs w:val="24"/>
          <w:lang w:val="nl-NL"/>
        </w:rPr>
        <w:lastRenderedPageBreak/>
        <w:t>Opgave 5.2</w:t>
      </w:r>
    </w:p>
    <w:p w14:paraId="5342C47B" w14:textId="77777777" w:rsidR="009D0763" w:rsidRPr="00B762E0" w:rsidRDefault="009D0763" w:rsidP="009D0763">
      <w:pPr>
        <w:pStyle w:val="Lijstalinea"/>
        <w:numPr>
          <w:ilvl w:val="0"/>
          <w:numId w:val="3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Vlottende activa: € 160.000 (voorraad bouwmaterialen) + € 240.000 (voorraad grondstoffen) + € 400.000 (debiteuren) + € 100.000 (liquide middelen) = € 900.000</w:t>
      </w:r>
    </w:p>
    <w:p w14:paraId="437875C7" w14:textId="77777777" w:rsidR="009D0763" w:rsidRPr="00B762E0" w:rsidRDefault="009D0763" w:rsidP="009D0763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Kort vreemd vermogen: € 200.000 (crediteuren) + € 360.000 (rekening-courant VHB Bank) = € 560.000</w:t>
      </w:r>
    </w:p>
    <w:p w14:paraId="7F4B3DFD" w14:textId="77777777" w:rsidR="009D0763" w:rsidRPr="00B762E0" w:rsidRDefault="009D0763" w:rsidP="009D0763">
      <w:pPr>
        <w:rPr>
          <w:rFonts w:ascii="Arial" w:hAnsi="Arial" w:cs="Arial"/>
          <w:sz w:val="24"/>
          <w:szCs w:val="24"/>
          <w:lang w:val="nl-NL"/>
        </w:rPr>
      </w:pPr>
    </w:p>
    <w:p w14:paraId="049605EE" w14:textId="77777777" w:rsidR="009D0763" w:rsidRPr="00B762E0" w:rsidRDefault="009D0763" w:rsidP="009D0763">
      <w:pPr>
        <w:ind w:firstLine="284"/>
        <w:rPr>
          <w:rFonts w:ascii="Arial" w:hAnsi="Arial" w:cs="Arial"/>
          <w:sz w:val="24"/>
          <w:szCs w:val="24"/>
          <w:lang w:val="nl-NL"/>
        </w:rPr>
      </w:pPr>
      <w:proofErr w:type="spellStart"/>
      <w:r w:rsidRPr="00B762E0">
        <w:rPr>
          <w:rFonts w:ascii="Arial" w:hAnsi="Arial" w:cs="Arial"/>
          <w:sz w:val="24"/>
          <w:szCs w:val="24"/>
          <w:lang w:val="nl-NL"/>
        </w:rPr>
        <w:t>Current</w:t>
      </w:r>
      <w:proofErr w:type="spellEnd"/>
      <w:r w:rsidRPr="00B762E0">
        <w:rPr>
          <w:rFonts w:ascii="Arial" w:hAnsi="Arial" w:cs="Arial"/>
          <w:sz w:val="24"/>
          <w:szCs w:val="24"/>
          <w:lang w:val="nl-NL"/>
        </w:rPr>
        <w:t xml:space="preserve"> ratio</w:t>
      </w:r>
      <w:r w:rsidRPr="00B762E0">
        <w:rPr>
          <w:rFonts w:ascii="Arial" w:hAnsi="Arial" w:cs="Arial"/>
          <w:sz w:val="24"/>
          <w:szCs w:val="24"/>
          <w:lang w:val="nl-NL"/>
        </w:rPr>
        <w:tab/>
        <w:t>=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€ 900.000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1,61</w:t>
      </w:r>
    </w:p>
    <w:p w14:paraId="0A6E280C" w14:textId="77777777" w:rsidR="009D0763" w:rsidRPr="00B762E0" w:rsidRDefault="009D0763" w:rsidP="009D0763">
      <w:pPr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>€ 560.000</w:t>
      </w:r>
    </w:p>
    <w:p w14:paraId="1AA79D64" w14:textId="77777777" w:rsidR="00B762E0" w:rsidRPr="00B762E0" w:rsidRDefault="00B762E0" w:rsidP="009D0763">
      <w:pPr>
        <w:rPr>
          <w:rFonts w:ascii="Arial" w:hAnsi="Arial" w:cs="Arial"/>
          <w:sz w:val="24"/>
          <w:szCs w:val="24"/>
          <w:lang w:val="nl-NL"/>
        </w:rPr>
      </w:pPr>
    </w:p>
    <w:p w14:paraId="72C0895E" w14:textId="687D1843" w:rsidR="009D0763" w:rsidRPr="00B762E0" w:rsidRDefault="009D0763" w:rsidP="009D0763">
      <w:pPr>
        <w:pStyle w:val="Lijstalinea"/>
        <w:numPr>
          <w:ilvl w:val="0"/>
          <w:numId w:val="3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Vlottende activa</w:t>
      </w:r>
      <w:r w:rsidR="003772E8">
        <w:rPr>
          <w:rFonts w:ascii="Arial" w:hAnsi="Arial" w:cs="Arial"/>
          <w:sz w:val="24"/>
          <w:szCs w:val="24"/>
          <w:lang w:val="nl-NL"/>
        </w:rPr>
        <w:t xml:space="preserve"> –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voorraden: € 900.000</w:t>
      </w:r>
      <w:r w:rsidR="003772E8">
        <w:rPr>
          <w:rFonts w:ascii="Arial" w:hAnsi="Arial" w:cs="Arial"/>
          <w:sz w:val="24"/>
          <w:szCs w:val="24"/>
          <w:lang w:val="nl-NL"/>
        </w:rPr>
        <w:t xml:space="preserve"> –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€ 400.000 = € 500.000</w:t>
      </w:r>
    </w:p>
    <w:p w14:paraId="5F62D3A2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6D5DCAAF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Quick ratio</w:t>
      </w:r>
      <w:r w:rsidRPr="00B762E0">
        <w:rPr>
          <w:rFonts w:ascii="Arial" w:hAnsi="Arial" w:cs="Arial"/>
          <w:sz w:val="24"/>
          <w:szCs w:val="24"/>
          <w:lang w:val="nl-NL"/>
        </w:rPr>
        <w:tab/>
        <w:t>=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€ 500.000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0,89</w:t>
      </w:r>
    </w:p>
    <w:p w14:paraId="42359DCD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 xml:space="preserve">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>€ 560.000</w:t>
      </w:r>
    </w:p>
    <w:p w14:paraId="1DF38FA0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718B07BD" w14:textId="77777777" w:rsidR="009D0763" w:rsidRPr="00B762E0" w:rsidRDefault="009D0763" w:rsidP="009D0763">
      <w:pPr>
        <w:pStyle w:val="Lijstalinea"/>
        <w:numPr>
          <w:ilvl w:val="0"/>
          <w:numId w:val="3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u w:val="single"/>
          <w:lang w:val="nl-NL"/>
        </w:rPr>
        <w:t>EV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 = </w:t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€ 480.000 + € 520.000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0,50</w:t>
      </w:r>
    </w:p>
    <w:p w14:paraId="7DB4E487" w14:textId="77777777" w:rsidR="009D0763" w:rsidRPr="00B762E0" w:rsidRDefault="009D0763" w:rsidP="009D0763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TV</w:t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            € 2.000.000</w:t>
      </w:r>
    </w:p>
    <w:p w14:paraId="1FB00D73" w14:textId="77777777" w:rsidR="009D0763" w:rsidRPr="00B762E0" w:rsidRDefault="009D0763" w:rsidP="009D0763">
      <w:pPr>
        <w:pStyle w:val="Default"/>
        <w:ind w:left="284"/>
      </w:pPr>
    </w:p>
    <w:p w14:paraId="76BBFAD5" w14:textId="71F2D50A" w:rsidR="009D0763" w:rsidRPr="00B762E0" w:rsidRDefault="009D0763" w:rsidP="009D0763">
      <w:pPr>
        <w:pStyle w:val="Default"/>
        <w:ind w:left="284"/>
      </w:pPr>
      <w:r w:rsidRPr="00B762E0">
        <w:t>Als het krediet wordt verleend, neemt de voorraad toe met € 250.000 en neemt de rekening-courant VHB Bank toe met € 250.000. Het totale vermogen neemt ook toe met € 250.000.</w:t>
      </w:r>
    </w:p>
    <w:p w14:paraId="2492A4DB" w14:textId="77777777" w:rsidR="009D0763" w:rsidRPr="00B762E0" w:rsidRDefault="009D0763" w:rsidP="009D0763">
      <w:pPr>
        <w:pStyle w:val="Default"/>
        <w:ind w:left="284"/>
      </w:pPr>
    </w:p>
    <w:p w14:paraId="28CB398E" w14:textId="77777777" w:rsidR="009D0763" w:rsidRPr="00B762E0" w:rsidRDefault="009D0763" w:rsidP="009D0763">
      <w:pPr>
        <w:pStyle w:val="Lijstalinea"/>
        <w:numPr>
          <w:ilvl w:val="0"/>
          <w:numId w:val="3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Vlottende activa: € 900.000 + € 250.000 (extra voorraad) = € 1.150.000</w:t>
      </w:r>
    </w:p>
    <w:p w14:paraId="176BC7D1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3DB16075" w14:textId="77777777" w:rsidR="00B762E0" w:rsidRDefault="009D0763" w:rsidP="009D0763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 xml:space="preserve">Kort vreemd vermogen: € 560.000 + € 250.000 (extra rekening-courant) = </w:t>
      </w:r>
    </w:p>
    <w:p w14:paraId="1CDD5E7E" w14:textId="0BE3D00E" w:rsidR="009D0763" w:rsidRPr="00B762E0" w:rsidRDefault="009D0763" w:rsidP="009D0763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€ 810.000</w:t>
      </w:r>
    </w:p>
    <w:p w14:paraId="737EB8C6" w14:textId="77777777" w:rsidR="009D0763" w:rsidRPr="00B762E0" w:rsidRDefault="009D0763" w:rsidP="009D0763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5F837C30" w14:textId="77777777" w:rsidR="009D0763" w:rsidRPr="00B762E0" w:rsidRDefault="009D0763" w:rsidP="009D0763">
      <w:pPr>
        <w:ind w:firstLine="284"/>
        <w:rPr>
          <w:rFonts w:ascii="Arial" w:hAnsi="Arial" w:cs="Arial"/>
          <w:sz w:val="24"/>
          <w:szCs w:val="24"/>
          <w:lang w:val="nl-NL"/>
        </w:rPr>
      </w:pPr>
      <w:proofErr w:type="spellStart"/>
      <w:r w:rsidRPr="00B762E0">
        <w:rPr>
          <w:rFonts w:ascii="Arial" w:hAnsi="Arial" w:cs="Arial"/>
          <w:sz w:val="24"/>
          <w:szCs w:val="24"/>
          <w:lang w:val="nl-NL"/>
        </w:rPr>
        <w:t>Current</w:t>
      </w:r>
      <w:proofErr w:type="spellEnd"/>
      <w:r w:rsidRPr="00B762E0">
        <w:rPr>
          <w:rFonts w:ascii="Arial" w:hAnsi="Arial" w:cs="Arial"/>
          <w:sz w:val="24"/>
          <w:szCs w:val="24"/>
          <w:lang w:val="nl-NL"/>
        </w:rPr>
        <w:t xml:space="preserve"> ratio: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€ 1.150.000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1,42</w:t>
      </w:r>
    </w:p>
    <w:p w14:paraId="52402BCE" w14:textId="58CE4B42" w:rsidR="009D0763" w:rsidRPr="00B762E0" w:rsidRDefault="009D0763" w:rsidP="009D0763">
      <w:pPr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 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>€    810.000</w:t>
      </w:r>
    </w:p>
    <w:p w14:paraId="02DD6D09" w14:textId="77777777" w:rsidR="009D0763" w:rsidRPr="00B762E0" w:rsidRDefault="009D0763" w:rsidP="009D0763">
      <w:pPr>
        <w:rPr>
          <w:rFonts w:ascii="Arial" w:hAnsi="Arial" w:cs="Arial"/>
          <w:sz w:val="24"/>
          <w:szCs w:val="24"/>
          <w:lang w:val="nl-NL"/>
        </w:rPr>
      </w:pPr>
    </w:p>
    <w:p w14:paraId="03AC94AA" w14:textId="257CDEC3" w:rsidR="009D0763" w:rsidRPr="00B762E0" w:rsidRDefault="009D0763" w:rsidP="009D0763">
      <w:pPr>
        <w:pStyle w:val="Lijstalinea"/>
        <w:numPr>
          <w:ilvl w:val="0"/>
          <w:numId w:val="3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Vlottende activa</w:t>
      </w:r>
      <w:r w:rsidR="003772E8">
        <w:rPr>
          <w:rFonts w:ascii="Arial" w:hAnsi="Arial" w:cs="Arial"/>
          <w:sz w:val="24"/>
          <w:szCs w:val="24"/>
          <w:lang w:val="nl-NL"/>
        </w:rPr>
        <w:t xml:space="preserve"> –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voorraden  = € 500.000</w:t>
      </w:r>
    </w:p>
    <w:p w14:paraId="0ECFFF8D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5C8B7AC2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Quick ratio: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€ 500.000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0,62</w:t>
      </w:r>
    </w:p>
    <w:p w14:paraId="6DF15E6B" w14:textId="7D2A0C3F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 xml:space="preserve">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>€ 810.000</w:t>
      </w:r>
    </w:p>
    <w:p w14:paraId="5FC033A4" w14:textId="77777777" w:rsidR="009D0763" w:rsidRPr="00B762E0" w:rsidRDefault="009D0763" w:rsidP="009D076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6B8A15AF" w14:textId="77777777" w:rsidR="009D0763" w:rsidRPr="00B762E0" w:rsidRDefault="009D0763" w:rsidP="009D0763">
      <w:pPr>
        <w:pStyle w:val="Lijstalinea"/>
        <w:numPr>
          <w:ilvl w:val="0"/>
          <w:numId w:val="3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u w:val="single"/>
          <w:lang w:val="nl-NL"/>
        </w:rPr>
        <w:t>EV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 = </w:t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€ 480.000 + € 520.000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0,44</w:t>
      </w:r>
    </w:p>
    <w:p w14:paraId="2B6EC520" w14:textId="77777777" w:rsidR="009D0763" w:rsidRPr="00B762E0" w:rsidRDefault="009D0763" w:rsidP="009D0763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TV</w:t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              € 2.250.000</w:t>
      </w:r>
    </w:p>
    <w:p w14:paraId="538D1B7D" w14:textId="77777777" w:rsidR="009D0763" w:rsidRPr="00B762E0" w:rsidRDefault="009D0763" w:rsidP="009D0763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67647375" w14:textId="77777777" w:rsidR="009D0763" w:rsidRPr="00B762E0" w:rsidRDefault="009D0763" w:rsidP="009D0763">
      <w:pPr>
        <w:pStyle w:val="Default"/>
        <w:numPr>
          <w:ilvl w:val="0"/>
          <w:numId w:val="30"/>
        </w:numPr>
        <w:ind w:left="284" w:hanging="284"/>
      </w:pPr>
      <w:r w:rsidRPr="00B762E0">
        <w:t xml:space="preserve">De kredietaanvraag wordt niet gehonoreerd, want </w:t>
      </w:r>
      <w:proofErr w:type="spellStart"/>
      <w:r w:rsidRPr="00B762E0">
        <w:t>Legemaat</w:t>
      </w:r>
      <w:proofErr w:type="spellEnd"/>
      <w:r w:rsidRPr="00B762E0">
        <w:t xml:space="preserve"> Bouw bv voldoet niet aan de voorwaarden.</w:t>
      </w:r>
    </w:p>
    <w:p w14:paraId="13AE42AC" w14:textId="77777777" w:rsidR="009D0763" w:rsidRPr="00B762E0" w:rsidRDefault="009D0763" w:rsidP="009D0763">
      <w:pPr>
        <w:pStyle w:val="Default"/>
      </w:pPr>
    </w:p>
    <w:bookmarkEnd w:id="1"/>
    <w:p w14:paraId="24BF88BF" w14:textId="77777777" w:rsidR="003772E8" w:rsidRDefault="003772E8">
      <w:pPr>
        <w:rPr>
          <w:rFonts w:ascii="Arial" w:eastAsia="Times New Roman" w:hAnsi="Arial" w:cs="Arial"/>
          <w:b/>
          <w:color w:val="000000"/>
          <w:sz w:val="24"/>
          <w:szCs w:val="24"/>
          <w:lang w:val="nl-NL" w:eastAsia="nl-NL"/>
        </w:rPr>
      </w:pPr>
      <w:r>
        <w:rPr>
          <w:b/>
        </w:rPr>
        <w:br w:type="page"/>
      </w:r>
    </w:p>
    <w:p w14:paraId="5EFD5D5D" w14:textId="21250863" w:rsidR="003E1DD2" w:rsidRPr="00B762E0" w:rsidRDefault="003E1DD2" w:rsidP="003E1DD2">
      <w:pPr>
        <w:pStyle w:val="Default"/>
        <w:rPr>
          <w:b/>
        </w:rPr>
      </w:pPr>
      <w:r w:rsidRPr="00B762E0">
        <w:rPr>
          <w:b/>
        </w:rPr>
        <w:lastRenderedPageBreak/>
        <w:t>Opgave 5.3</w:t>
      </w:r>
    </w:p>
    <w:p w14:paraId="38F3A07D" w14:textId="77777777" w:rsidR="003E1DD2" w:rsidRPr="00B762E0" w:rsidRDefault="003E1DD2" w:rsidP="003E1DD2">
      <w:pPr>
        <w:pStyle w:val="Default"/>
      </w:pPr>
      <w:r w:rsidRPr="00B762E0">
        <w:t>Vreemd vermogen: 0,45 × € 3.000.000 = € 1.350.000</w:t>
      </w:r>
    </w:p>
    <w:p w14:paraId="75609DDE" w14:textId="414D8CEF" w:rsidR="003E1DD2" w:rsidRPr="00B762E0" w:rsidRDefault="003E1DD2" w:rsidP="003E1DD2">
      <w:pPr>
        <w:pStyle w:val="Default"/>
      </w:pPr>
      <w:r w:rsidRPr="00B762E0">
        <w:t>Eigen vermogen: € 3.000.000</w:t>
      </w:r>
      <w:r w:rsidR="003772E8">
        <w:t xml:space="preserve"> –</w:t>
      </w:r>
      <w:r w:rsidRPr="00B762E0">
        <w:t xml:space="preserve"> € 1.350.000 = € 1.650.000</w:t>
      </w:r>
    </w:p>
    <w:p w14:paraId="16955246" w14:textId="77777777" w:rsidR="003E1DD2" w:rsidRPr="00B762E0" w:rsidRDefault="003E1DD2" w:rsidP="003E1DD2">
      <w:pPr>
        <w:pStyle w:val="Default"/>
      </w:pPr>
      <w:r w:rsidRPr="00B762E0">
        <w:t>Vaste activa: € 1.650.000 / 0,80 = € 2.062.500</w:t>
      </w:r>
    </w:p>
    <w:p w14:paraId="79820E62" w14:textId="2EBF3FE6" w:rsidR="003E1DD2" w:rsidRPr="00B762E0" w:rsidRDefault="003E1DD2" w:rsidP="003E1DD2">
      <w:pPr>
        <w:pStyle w:val="Default"/>
      </w:pPr>
      <w:r w:rsidRPr="00B762E0">
        <w:t>Vlottende activa: € 3.000.000</w:t>
      </w:r>
      <w:r w:rsidR="003772E8">
        <w:t xml:space="preserve"> –</w:t>
      </w:r>
      <w:r w:rsidRPr="00B762E0">
        <w:t xml:space="preserve"> € 2.062.500 = € 937.500</w:t>
      </w:r>
    </w:p>
    <w:p w14:paraId="0D6EC655" w14:textId="77777777" w:rsidR="003E1DD2" w:rsidRPr="00B762E0" w:rsidRDefault="003E1DD2" w:rsidP="003E1DD2">
      <w:pPr>
        <w:pStyle w:val="Default"/>
      </w:pPr>
      <w:r w:rsidRPr="00B762E0">
        <w:t>Kort vreemd vermogen: € 937.500 / 1,5 = € 625.000</w:t>
      </w:r>
    </w:p>
    <w:p w14:paraId="6DBB60C0" w14:textId="644F02C8" w:rsidR="003E1DD2" w:rsidRPr="00B762E0" w:rsidRDefault="003E1DD2" w:rsidP="003E1DD2">
      <w:pPr>
        <w:pStyle w:val="Default"/>
      </w:pPr>
      <w:r w:rsidRPr="00B762E0">
        <w:t>Lang vreemd vermogen: € 1.350.000</w:t>
      </w:r>
      <w:r w:rsidR="003772E8">
        <w:t xml:space="preserve"> –</w:t>
      </w:r>
      <w:r w:rsidRPr="00B762E0">
        <w:t xml:space="preserve"> € 625.000 = € 725.000</w:t>
      </w:r>
    </w:p>
    <w:p w14:paraId="487B9698" w14:textId="77777777" w:rsidR="003E1DD2" w:rsidRPr="00B762E0" w:rsidRDefault="003E1DD2" w:rsidP="003E1DD2">
      <w:pPr>
        <w:pStyle w:val="Default"/>
      </w:pPr>
    </w:p>
    <w:tbl>
      <w:tblPr>
        <w:tblStyle w:val="Tabelraster"/>
        <w:tblW w:w="8078" w:type="dxa"/>
        <w:tblLook w:val="04A0" w:firstRow="1" w:lastRow="0" w:firstColumn="1" w:lastColumn="0" w:noHBand="0" w:noVBand="1"/>
      </w:tblPr>
      <w:tblGrid>
        <w:gridCol w:w="1984"/>
        <w:gridCol w:w="1559"/>
        <w:gridCol w:w="2977"/>
        <w:gridCol w:w="1558"/>
      </w:tblGrid>
      <w:tr w:rsidR="00634637" w:rsidRPr="00634637" w14:paraId="7C6A43AB" w14:textId="77777777" w:rsidTr="00634637">
        <w:tc>
          <w:tcPr>
            <w:tcW w:w="8078" w:type="dxa"/>
            <w:gridSpan w:val="4"/>
            <w:shd w:val="clear" w:color="auto" w:fill="76923C" w:themeFill="accent3" w:themeFillShade="BF"/>
          </w:tcPr>
          <w:p w14:paraId="711637DE" w14:textId="297865CA" w:rsidR="00E6383B" w:rsidRPr="00634637" w:rsidRDefault="00E6383B" w:rsidP="00E63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  <w:lang w:val="nl-NL"/>
              </w:rPr>
            </w:pPr>
            <w:r w:rsidRPr="00634637">
              <w:rPr>
                <w:rFonts w:ascii="Arial" w:hAnsi="Arial" w:cs="Arial"/>
                <w:color w:val="FFFFFF" w:themeColor="background1"/>
                <w:sz w:val="24"/>
                <w:szCs w:val="24"/>
                <w:lang w:val="nl-NL"/>
              </w:rPr>
              <w:t xml:space="preserve">        Balans                                                     EUR</w:t>
            </w:r>
          </w:p>
        </w:tc>
      </w:tr>
      <w:tr w:rsidR="00E6383B" w:rsidRPr="00B762E0" w14:paraId="4D865E80" w14:textId="77777777" w:rsidTr="00E6383B">
        <w:tc>
          <w:tcPr>
            <w:tcW w:w="1984" w:type="dxa"/>
          </w:tcPr>
          <w:p w14:paraId="3CC34D19" w14:textId="2B68279A" w:rsidR="00E6383B" w:rsidRPr="00B762E0" w:rsidRDefault="00E6383B" w:rsidP="00E638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Vaste activa</w:t>
            </w:r>
          </w:p>
        </w:tc>
        <w:tc>
          <w:tcPr>
            <w:tcW w:w="1559" w:type="dxa"/>
          </w:tcPr>
          <w:p w14:paraId="2B718988" w14:textId="6141B18E" w:rsidR="00E6383B" w:rsidRPr="00B762E0" w:rsidRDefault="00E6383B" w:rsidP="00E63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 xml:space="preserve"> 2.062.500</w:t>
            </w:r>
          </w:p>
        </w:tc>
        <w:tc>
          <w:tcPr>
            <w:tcW w:w="2977" w:type="dxa"/>
          </w:tcPr>
          <w:p w14:paraId="3DB5EAE4" w14:textId="3A12985F" w:rsidR="00E6383B" w:rsidRPr="00B762E0" w:rsidRDefault="00E6383B" w:rsidP="00E638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Eigen vermogen</w:t>
            </w:r>
          </w:p>
        </w:tc>
        <w:tc>
          <w:tcPr>
            <w:tcW w:w="1558" w:type="dxa"/>
          </w:tcPr>
          <w:p w14:paraId="0701076C" w14:textId="572A1420" w:rsidR="00E6383B" w:rsidRPr="00B762E0" w:rsidRDefault="00E6383B" w:rsidP="00E63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 xml:space="preserve"> 1.650.000</w:t>
            </w:r>
          </w:p>
        </w:tc>
      </w:tr>
      <w:tr w:rsidR="00E6383B" w:rsidRPr="00B762E0" w14:paraId="39FE207D" w14:textId="77777777" w:rsidTr="00E6383B">
        <w:tc>
          <w:tcPr>
            <w:tcW w:w="1984" w:type="dxa"/>
          </w:tcPr>
          <w:p w14:paraId="36E42B0B" w14:textId="5C290905" w:rsidR="00E6383B" w:rsidRPr="00B762E0" w:rsidRDefault="00E6383B" w:rsidP="00E638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Vlottende activa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5416F7" w14:textId="30458AC0" w:rsidR="00E6383B" w:rsidRPr="00B762E0" w:rsidRDefault="00E6383B" w:rsidP="00E63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 xml:space="preserve">    937.500</w:t>
            </w:r>
          </w:p>
        </w:tc>
        <w:tc>
          <w:tcPr>
            <w:tcW w:w="2977" w:type="dxa"/>
          </w:tcPr>
          <w:p w14:paraId="3701F6FE" w14:textId="302CB0BA" w:rsidR="00E6383B" w:rsidRPr="00B762E0" w:rsidRDefault="00E6383B" w:rsidP="00E638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 xml:space="preserve">Lang vreemd vermogen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16D5260" w14:textId="0452F874" w:rsidR="00E6383B" w:rsidRPr="00B762E0" w:rsidRDefault="00E6383B" w:rsidP="00E63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 xml:space="preserve">    725.000</w:t>
            </w:r>
          </w:p>
        </w:tc>
      </w:tr>
      <w:tr w:rsidR="00E6383B" w:rsidRPr="00B762E0" w14:paraId="6B427850" w14:textId="77777777" w:rsidTr="00E6383B">
        <w:tc>
          <w:tcPr>
            <w:tcW w:w="1984" w:type="dxa"/>
          </w:tcPr>
          <w:p w14:paraId="65313FAA" w14:textId="77777777" w:rsidR="00E6383B" w:rsidRPr="00B762E0" w:rsidRDefault="00E6383B" w:rsidP="00E638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D6437F2" w14:textId="77777777" w:rsidR="00E6383B" w:rsidRPr="00B762E0" w:rsidRDefault="00E6383B" w:rsidP="00E63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977" w:type="dxa"/>
          </w:tcPr>
          <w:p w14:paraId="78C31AEC" w14:textId="24727DAF" w:rsidR="00E6383B" w:rsidRPr="00B762E0" w:rsidRDefault="00E6383B" w:rsidP="00E638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Kort vreemd vermogen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6FECD208" w14:textId="7E123209" w:rsidR="00E6383B" w:rsidRPr="00B762E0" w:rsidRDefault="00E6383B" w:rsidP="00E63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 xml:space="preserve">    625.000</w:t>
            </w:r>
          </w:p>
        </w:tc>
      </w:tr>
      <w:tr w:rsidR="00E6383B" w:rsidRPr="00E6383B" w14:paraId="01780F40" w14:textId="77777777" w:rsidTr="00E6383B">
        <w:tc>
          <w:tcPr>
            <w:tcW w:w="1984" w:type="dxa"/>
          </w:tcPr>
          <w:p w14:paraId="700E7531" w14:textId="57836CD5" w:rsidR="00E6383B" w:rsidRPr="003772E8" w:rsidRDefault="00E6383B" w:rsidP="00E638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5B2DACC" w14:textId="76E8AC62" w:rsidR="00E6383B" w:rsidRPr="003772E8" w:rsidRDefault="00E6383B" w:rsidP="00E63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 xml:space="preserve"> 3.000.000</w:t>
            </w:r>
          </w:p>
        </w:tc>
        <w:tc>
          <w:tcPr>
            <w:tcW w:w="2977" w:type="dxa"/>
          </w:tcPr>
          <w:p w14:paraId="6980CA01" w14:textId="269F419F" w:rsidR="00E6383B" w:rsidRPr="003772E8" w:rsidRDefault="00E6383B" w:rsidP="00E638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0CD278FC" w14:textId="1B167071" w:rsidR="00E6383B" w:rsidRPr="003772E8" w:rsidRDefault="00E6383B" w:rsidP="00E63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 xml:space="preserve"> 3.000.000</w:t>
            </w:r>
          </w:p>
        </w:tc>
      </w:tr>
    </w:tbl>
    <w:p w14:paraId="48C31699" w14:textId="77777777" w:rsidR="003E1DD2" w:rsidRPr="00B762E0" w:rsidRDefault="003E1DD2" w:rsidP="003E1DD2">
      <w:pPr>
        <w:pStyle w:val="Default"/>
      </w:pPr>
    </w:p>
    <w:p w14:paraId="7F46D59B" w14:textId="77777777" w:rsidR="003E1DD2" w:rsidRPr="00B762E0" w:rsidRDefault="003E1DD2" w:rsidP="003E1DD2">
      <w:pPr>
        <w:pStyle w:val="Default"/>
      </w:pPr>
    </w:p>
    <w:p w14:paraId="5B7D8CF9" w14:textId="77777777" w:rsidR="003E1DD2" w:rsidRPr="00B762E0" w:rsidRDefault="003E1DD2" w:rsidP="003E1DD2">
      <w:pPr>
        <w:pStyle w:val="Default"/>
        <w:rPr>
          <w:b/>
        </w:rPr>
      </w:pPr>
      <w:r w:rsidRPr="00B762E0">
        <w:rPr>
          <w:b/>
        </w:rPr>
        <w:t>Opgave 5.4</w:t>
      </w:r>
    </w:p>
    <w:p w14:paraId="7A961B6C" w14:textId="77777777" w:rsidR="003E1DD2" w:rsidRPr="00B762E0" w:rsidRDefault="003E1DD2" w:rsidP="003E1DD2">
      <w:pPr>
        <w:pStyle w:val="Default"/>
        <w:numPr>
          <w:ilvl w:val="0"/>
          <w:numId w:val="31"/>
        </w:numPr>
        <w:ind w:left="284" w:hanging="284"/>
      </w:pPr>
      <w:r w:rsidRPr="00B762E0">
        <w:t>De solvabiliteit zal stijgen, want het eigen vermogen neemt toe en het vreemd vermogen blijft gelijk. Dus het aandeel van het eigen vermogen in het totaal vermogen stijgt.</w:t>
      </w:r>
    </w:p>
    <w:p w14:paraId="6BA6FECF" w14:textId="77777777" w:rsidR="003E1DD2" w:rsidRPr="00B762E0" w:rsidRDefault="003E1DD2" w:rsidP="003E1DD2">
      <w:pPr>
        <w:pStyle w:val="Default"/>
        <w:ind w:left="284"/>
      </w:pPr>
      <w:r w:rsidRPr="00B762E0">
        <w:t xml:space="preserve">De </w:t>
      </w:r>
      <w:proofErr w:type="spellStart"/>
      <w:r w:rsidRPr="00B762E0">
        <w:t>debt</w:t>
      </w:r>
      <w:proofErr w:type="spellEnd"/>
      <w:r w:rsidRPr="00B762E0">
        <w:t xml:space="preserve"> ratio was: </w:t>
      </w:r>
      <w:r w:rsidRPr="00B762E0">
        <w:tab/>
      </w:r>
      <w:r w:rsidRPr="00B762E0">
        <w:rPr>
          <w:u w:val="single"/>
        </w:rPr>
        <w:t>€ 2.500.000</w:t>
      </w:r>
      <w:r w:rsidRPr="00B762E0">
        <w:t xml:space="preserve"> = 0,50</w:t>
      </w:r>
    </w:p>
    <w:p w14:paraId="008A3FB8" w14:textId="74A4735B" w:rsidR="003E1DD2" w:rsidRPr="00B762E0" w:rsidRDefault="003E1DD2" w:rsidP="003E1DD2">
      <w:pPr>
        <w:pStyle w:val="Default"/>
        <w:ind w:left="284"/>
      </w:pPr>
      <w:r w:rsidRPr="00B762E0">
        <w:tab/>
      </w:r>
      <w:r w:rsidRPr="00B762E0">
        <w:tab/>
      </w:r>
      <w:r w:rsidRPr="00B762E0">
        <w:tab/>
      </w:r>
      <w:r w:rsidRPr="00B762E0">
        <w:tab/>
      </w:r>
      <w:r w:rsidRPr="00B762E0">
        <w:tab/>
      </w:r>
      <w:r w:rsidRPr="00B762E0">
        <w:tab/>
      </w:r>
      <w:r w:rsidRPr="00B762E0">
        <w:tab/>
      </w:r>
      <w:r w:rsidR="00C74130">
        <w:tab/>
      </w:r>
      <w:r w:rsidRPr="00B762E0">
        <w:t>€ 5.000.000</w:t>
      </w:r>
    </w:p>
    <w:p w14:paraId="52BB1457" w14:textId="77777777" w:rsidR="003E1DD2" w:rsidRPr="00B762E0" w:rsidRDefault="003E1DD2" w:rsidP="003E1DD2">
      <w:pPr>
        <w:pStyle w:val="Default"/>
        <w:ind w:left="284"/>
      </w:pPr>
    </w:p>
    <w:p w14:paraId="6E0824AC" w14:textId="77777777" w:rsidR="003E1DD2" w:rsidRDefault="003E1DD2" w:rsidP="003E1DD2">
      <w:pPr>
        <w:pStyle w:val="Default"/>
        <w:ind w:left="284"/>
      </w:pPr>
      <w:r w:rsidRPr="00B762E0">
        <w:t>De nieuwe balans wordt:</w:t>
      </w:r>
    </w:p>
    <w:tbl>
      <w:tblPr>
        <w:tblStyle w:val="Tabelraster"/>
        <w:tblW w:w="8078" w:type="dxa"/>
        <w:tblInd w:w="279" w:type="dxa"/>
        <w:tblLook w:val="04A0" w:firstRow="1" w:lastRow="0" w:firstColumn="1" w:lastColumn="0" w:noHBand="0" w:noVBand="1"/>
      </w:tblPr>
      <w:tblGrid>
        <w:gridCol w:w="1984"/>
        <w:gridCol w:w="1559"/>
        <w:gridCol w:w="2977"/>
        <w:gridCol w:w="1558"/>
      </w:tblGrid>
      <w:tr w:rsidR="00634637" w:rsidRPr="00634637" w14:paraId="79C6868C" w14:textId="77777777" w:rsidTr="00634637">
        <w:tc>
          <w:tcPr>
            <w:tcW w:w="8078" w:type="dxa"/>
            <w:gridSpan w:val="4"/>
            <w:shd w:val="clear" w:color="auto" w:fill="76923C" w:themeFill="accent3" w:themeFillShade="BF"/>
          </w:tcPr>
          <w:p w14:paraId="0BAFFE96" w14:textId="77777777" w:rsidR="00634637" w:rsidRPr="00634637" w:rsidRDefault="00634637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  <w:lang w:val="nl-NL"/>
              </w:rPr>
            </w:pPr>
            <w:r w:rsidRPr="00634637">
              <w:rPr>
                <w:rFonts w:ascii="Arial" w:hAnsi="Arial" w:cs="Arial"/>
                <w:color w:val="FFFFFF" w:themeColor="background1"/>
                <w:sz w:val="24"/>
                <w:szCs w:val="24"/>
                <w:lang w:val="nl-NL"/>
              </w:rPr>
              <w:t xml:space="preserve">        Balans                                                     EUR</w:t>
            </w:r>
          </w:p>
        </w:tc>
      </w:tr>
      <w:tr w:rsidR="00634637" w:rsidRPr="00B762E0" w14:paraId="4B78E2CD" w14:textId="77777777" w:rsidTr="00634637">
        <w:tc>
          <w:tcPr>
            <w:tcW w:w="1984" w:type="dxa"/>
          </w:tcPr>
          <w:p w14:paraId="5024A2B1" w14:textId="77777777" w:rsidR="00634637" w:rsidRPr="00B762E0" w:rsidRDefault="00634637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Vaste activa</w:t>
            </w:r>
          </w:p>
        </w:tc>
        <w:tc>
          <w:tcPr>
            <w:tcW w:w="1559" w:type="dxa"/>
          </w:tcPr>
          <w:p w14:paraId="288247A1" w14:textId="776F6B2F" w:rsidR="00634637" w:rsidRPr="00B762E0" w:rsidRDefault="00634637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4.000.000</w:t>
            </w:r>
          </w:p>
        </w:tc>
        <w:tc>
          <w:tcPr>
            <w:tcW w:w="2977" w:type="dxa"/>
          </w:tcPr>
          <w:p w14:paraId="2902B179" w14:textId="77777777" w:rsidR="00634637" w:rsidRPr="00B762E0" w:rsidRDefault="00634637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Eigen vermogen</w:t>
            </w:r>
          </w:p>
        </w:tc>
        <w:tc>
          <w:tcPr>
            <w:tcW w:w="1558" w:type="dxa"/>
          </w:tcPr>
          <w:p w14:paraId="675F3B75" w14:textId="620404A5" w:rsidR="00634637" w:rsidRPr="00B762E0" w:rsidRDefault="00634637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3.500.000</w:t>
            </w:r>
          </w:p>
        </w:tc>
      </w:tr>
      <w:tr w:rsidR="00634637" w:rsidRPr="00B762E0" w14:paraId="59621C74" w14:textId="77777777" w:rsidTr="00634637">
        <w:tc>
          <w:tcPr>
            <w:tcW w:w="1984" w:type="dxa"/>
          </w:tcPr>
          <w:p w14:paraId="77A1B081" w14:textId="77777777" w:rsidR="00634637" w:rsidRPr="00B762E0" w:rsidRDefault="00634637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Vlottende activa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FD437F" w14:textId="0E3EB2BE" w:rsidR="00634637" w:rsidRPr="00B762E0" w:rsidRDefault="00634637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2.000.000</w:t>
            </w:r>
          </w:p>
        </w:tc>
        <w:tc>
          <w:tcPr>
            <w:tcW w:w="2977" w:type="dxa"/>
          </w:tcPr>
          <w:p w14:paraId="5F1311B6" w14:textId="77777777" w:rsidR="00634637" w:rsidRPr="00B762E0" w:rsidRDefault="00634637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 xml:space="preserve">Lang vreemd vermogen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99B6441" w14:textId="1E6F1A40" w:rsidR="00634637" w:rsidRPr="00B762E0" w:rsidRDefault="00634637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1.500.000</w:t>
            </w:r>
          </w:p>
        </w:tc>
      </w:tr>
      <w:tr w:rsidR="00634637" w:rsidRPr="00B762E0" w14:paraId="7EA6C385" w14:textId="77777777" w:rsidTr="00634637">
        <w:tc>
          <w:tcPr>
            <w:tcW w:w="1984" w:type="dxa"/>
          </w:tcPr>
          <w:p w14:paraId="23EA7E4F" w14:textId="77777777" w:rsidR="00634637" w:rsidRPr="00B762E0" w:rsidRDefault="00634637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5FC7350" w14:textId="77777777" w:rsidR="00634637" w:rsidRPr="00B762E0" w:rsidRDefault="00634637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977" w:type="dxa"/>
          </w:tcPr>
          <w:p w14:paraId="70E0C35D" w14:textId="77777777" w:rsidR="00634637" w:rsidRPr="00B762E0" w:rsidRDefault="00634637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Kort vreemd vermogen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79B3B800" w14:textId="081DC00E" w:rsidR="00634637" w:rsidRPr="00B762E0" w:rsidRDefault="00634637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1.000.000</w:t>
            </w:r>
          </w:p>
        </w:tc>
      </w:tr>
      <w:tr w:rsidR="00634637" w:rsidRPr="00E6383B" w14:paraId="479D528A" w14:textId="77777777" w:rsidTr="00634637">
        <w:tc>
          <w:tcPr>
            <w:tcW w:w="1984" w:type="dxa"/>
          </w:tcPr>
          <w:p w14:paraId="5EA7B854" w14:textId="77777777" w:rsidR="00634637" w:rsidRPr="003772E8" w:rsidRDefault="00634637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35767D3" w14:textId="6AD3A493" w:rsidR="00634637" w:rsidRPr="003772E8" w:rsidRDefault="00634637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6.000.000</w:t>
            </w:r>
          </w:p>
        </w:tc>
        <w:tc>
          <w:tcPr>
            <w:tcW w:w="2977" w:type="dxa"/>
          </w:tcPr>
          <w:p w14:paraId="2B36E66A" w14:textId="77777777" w:rsidR="00634637" w:rsidRPr="003772E8" w:rsidRDefault="00634637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74324566" w14:textId="53B32B4B" w:rsidR="00634637" w:rsidRPr="003772E8" w:rsidRDefault="00634637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6.000.000</w:t>
            </w:r>
          </w:p>
        </w:tc>
      </w:tr>
    </w:tbl>
    <w:p w14:paraId="797454F7" w14:textId="77777777" w:rsidR="00634637" w:rsidRPr="00B762E0" w:rsidRDefault="00634637" w:rsidP="00634637">
      <w:pPr>
        <w:pStyle w:val="Default"/>
      </w:pPr>
    </w:p>
    <w:p w14:paraId="5B2B37B5" w14:textId="77777777" w:rsidR="003E1DD2" w:rsidRPr="00B762E0" w:rsidRDefault="003E1DD2" w:rsidP="003E1DD2">
      <w:pPr>
        <w:pStyle w:val="Default"/>
        <w:ind w:left="284"/>
      </w:pPr>
      <w:r w:rsidRPr="00B762E0">
        <w:t xml:space="preserve">De </w:t>
      </w:r>
      <w:proofErr w:type="spellStart"/>
      <w:r w:rsidRPr="00B762E0">
        <w:t>debt</w:t>
      </w:r>
      <w:proofErr w:type="spellEnd"/>
      <w:r w:rsidRPr="00B762E0">
        <w:t xml:space="preserve"> ratio wordt: </w:t>
      </w:r>
      <w:r w:rsidRPr="00B762E0">
        <w:tab/>
      </w:r>
      <w:r w:rsidRPr="00B762E0">
        <w:rPr>
          <w:u w:val="single"/>
        </w:rPr>
        <w:t>€ 2.500.000</w:t>
      </w:r>
      <w:r w:rsidRPr="00B762E0">
        <w:t xml:space="preserve"> = 0,42</w:t>
      </w:r>
    </w:p>
    <w:p w14:paraId="24050BF9" w14:textId="398FDED8" w:rsidR="003E1DD2" w:rsidRPr="00B762E0" w:rsidRDefault="003E1DD2" w:rsidP="003E1DD2">
      <w:pPr>
        <w:pStyle w:val="Default"/>
        <w:ind w:left="284"/>
      </w:pPr>
      <w:r w:rsidRPr="00B762E0">
        <w:tab/>
      </w:r>
      <w:r w:rsidRPr="00B762E0">
        <w:tab/>
      </w:r>
      <w:r w:rsidRPr="00B762E0">
        <w:tab/>
      </w:r>
      <w:r w:rsidRPr="00B762E0">
        <w:tab/>
      </w:r>
      <w:r w:rsidRPr="00B762E0">
        <w:tab/>
      </w:r>
      <w:r w:rsidRPr="00B762E0">
        <w:tab/>
      </w:r>
      <w:r w:rsidRPr="00B762E0">
        <w:tab/>
      </w:r>
      <w:r w:rsidR="00AA0C53">
        <w:tab/>
      </w:r>
      <w:r w:rsidRPr="00B762E0">
        <w:t>€ 6.000.000</w:t>
      </w:r>
    </w:p>
    <w:p w14:paraId="70A9148A" w14:textId="77777777" w:rsidR="003E1DD2" w:rsidRPr="00B762E0" w:rsidRDefault="003E1DD2" w:rsidP="003E1DD2">
      <w:pPr>
        <w:pStyle w:val="Default"/>
        <w:ind w:left="284"/>
      </w:pPr>
    </w:p>
    <w:p w14:paraId="2185DE1B" w14:textId="77777777" w:rsidR="003E1DD2" w:rsidRPr="00B762E0" w:rsidRDefault="003E1DD2" w:rsidP="003E1DD2">
      <w:pPr>
        <w:pStyle w:val="Default"/>
        <w:ind w:left="284"/>
      </w:pPr>
      <w:r w:rsidRPr="00B762E0">
        <w:t>De solvabiliteit stijgt, want het aandeel van het vreemd vermogen is afgenomen.</w:t>
      </w:r>
    </w:p>
    <w:p w14:paraId="27A681E9" w14:textId="77777777" w:rsidR="003E1DD2" w:rsidRPr="00B762E0" w:rsidRDefault="003E1DD2" w:rsidP="003E1DD2">
      <w:pPr>
        <w:pStyle w:val="Default"/>
        <w:ind w:left="284"/>
      </w:pPr>
    </w:p>
    <w:p w14:paraId="39D281CA" w14:textId="77777777" w:rsidR="003E1DD2" w:rsidRPr="00B762E0" w:rsidRDefault="003E1DD2" w:rsidP="003E1DD2">
      <w:pPr>
        <w:pStyle w:val="Default"/>
        <w:numPr>
          <w:ilvl w:val="0"/>
          <w:numId w:val="31"/>
        </w:numPr>
        <w:ind w:left="284" w:hanging="284"/>
      </w:pPr>
      <w:r w:rsidRPr="00B762E0">
        <w:t>De solvabiliteit zal dalen, want het vreemd vermogen neemt toe en het eigen vermogen blijft gelijk. Dus het aandeel van het vreemd vermogen in het totale vermogen stijgt.</w:t>
      </w:r>
    </w:p>
    <w:p w14:paraId="5BC9FA6C" w14:textId="77777777" w:rsidR="003E1DD2" w:rsidRPr="00B762E0" w:rsidRDefault="003E1DD2" w:rsidP="003E1DD2">
      <w:pPr>
        <w:pStyle w:val="Default"/>
      </w:pPr>
    </w:p>
    <w:p w14:paraId="6E98EB7B" w14:textId="77777777" w:rsidR="003E1DD2" w:rsidRDefault="003E1DD2" w:rsidP="003E1DD2">
      <w:pPr>
        <w:pStyle w:val="Default"/>
        <w:ind w:left="284"/>
      </w:pPr>
      <w:r w:rsidRPr="00B762E0">
        <w:t>De nieuwe balans wordt:</w:t>
      </w:r>
    </w:p>
    <w:tbl>
      <w:tblPr>
        <w:tblStyle w:val="Tabelraster"/>
        <w:tblW w:w="8078" w:type="dxa"/>
        <w:tblInd w:w="279" w:type="dxa"/>
        <w:tblLook w:val="04A0" w:firstRow="1" w:lastRow="0" w:firstColumn="1" w:lastColumn="0" w:noHBand="0" w:noVBand="1"/>
      </w:tblPr>
      <w:tblGrid>
        <w:gridCol w:w="1984"/>
        <w:gridCol w:w="1559"/>
        <w:gridCol w:w="2977"/>
        <w:gridCol w:w="1558"/>
      </w:tblGrid>
      <w:tr w:rsidR="00BB7CF2" w:rsidRPr="00634637" w14:paraId="4CF01AFB" w14:textId="77777777" w:rsidTr="00C36E2A">
        <w:tc>
          <w:tcPr>
            <w:tcW w:w="8078" w:type="dxa"/>
            <w:gridSpan w:val="4"/>
            <w:shd w:val="clear" w:color="auto" w:fill="76923C" w:themeFill="accent3" w:themeFillShade="BF"/>
          </w:tcPr>
          <w:p w14:paraId="2BB8004C" w14:textId="77777777" w:rsidR="00BB7CF2" w:rsidRPr="00634637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  <w:lang w:val="nl-NL"/>
              </w:rPr>
            </w:pPr>
            <w:r w:rsidRPr="00634637">
              <w:rPr>
                <w:rFonts w:ascii="Arial" w:hAnsi="Arial" w:cs="Arial"/>
                <w:color w:val="FFFFFF" w:themeColor="background1"/>
                <w:sz w:val="24"/>
                <w:szCs w:val="24"/>
                <w:lang w:val="nl-NL"/>
              </w:rPr>
              <w:t xml:space="preserve">        Balans                                                     EUR</w:t>
            </w:r>
          </w:p>
        </w:tc>
      </w:tr>
      <w:tr w:rsidR="00BB7CF2" w:rsidRPr="00B762E0" w14:paraId="644F1381" w14:textId="77777777" w:rsidTr="00C36E2A">
        <w:tc>
          <w:tcPr>
            <w:tcW w:w="1984" w:type="dxa"/>
          </w:tcPr>
          <w:p w14:paraId="3247F1F1" w14:textId="77777777" w:rsidR="00BB7CF2" w:rsidRPr="00B762E0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Vaste activa</w:t>
            </w:r>
          </w:p>
        </w:tc>
        <w:tc>
          <w:tcPr>
            <w:tcW w:w="1559" w:type="dxa"/>
          </w:tcPr>
          <w:p w14:paraId="0D196D77" w14:textId="77777777" w:rsidR="00BB7CF2" w:rsidRPr="00B762E0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4.000.000</w:t>
            </w:r>
          </w:p>
        </w:tc>
        <w:tc>
          <w:tcPr>
            <w:tcW w:w="2977" w:type="dxa"/>
          </w:tcPr>
          <w:p w14:paraId="23892993" w14:textId="77777777" w:rsidR="00BB7CF2" w:rsidRPr="00B762E0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Eigen vermogen</w:t>
            </w:r>
          </w:p>
        </w:tc>
        <w:tc>
          <w:tcPr>
            <w:tcW w:w="1558" w:type="dxa"/>
          </w:tcPr>
          <w:p w14:paraId="600CC0D8" w14:textId="2BFB42BA" w:rsidR="00BB7CF2" w:rsidRPr="00B762E0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2.500.000</w:t>
            </w:r>
          </w:p>
        </w:tc>
      </w:tr>
      <w:tr w:rsidR="00BB7CF2" w:rsidRPr="00B762E0" w14:paraId="3684B92E" w14:textId="77777777" w:rsidTr="00C36E2A">
        <w:tc>
          <w:tcPr>
            <w:tcW w:w="1984" w:type="dxa"/>
          </w:tcPr>
          <w:p w14:paraId="48AC316D" w14:textId="77777777" w:rsidR="00BB7CF2" w:rsidRPr="00B762E0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Vlottende activa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F0FC37" w14:textId="77777777" w:rsidR="00BB7CF2" w:rsidRPr="00B762E0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2.000.000</w:t>
            </w:r>
          </w:p>
        </w:tc>
        <w:tc>
          <w:tcPr>
            <w:tcW w:w="2977" w:type="dxa"/>
          </w:tcPr>
          <w:p w14:paraId="080886C0" w14:textId="77777777" w:rsidR="00BB7CF2" w:rsidRPr="00B762E0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 xml:space="preserve">Lang vreemd vermogen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A263324" w14:textId="4733F949" w:rsidR="00BB7CF2" w:rsidRPr="00B762E0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2.500.000</w:t>
            </w:r>
          </w:p>
        </w:tc>
      </w:tr>
      <w:tr w:rsidR="00BB7CF2" w:rsidRPr="00B762E0" w14:paraId="74715577" w14:textId="77777777" w:rsidTr="00C36E2A">
        <w:tc>
          <w:tcPr>
            <w:tcW w:w="1984" w:type="dxa"/>
          </w:tcPr>
          <w:p w14:paraId="1CC0F008" w14:textId="77777777" w:rsidR="00BB7CF2" w:rsidRPr="00B762E0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0C51FF9" w14:textId="77777777" w:rsidR="00BB7CF2" w:rsidRPr="00B762E0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977" w:type="dxa"/>
          </w:tcPr>
          <w:p w14:paraId="15686EB9" w14:textId="77777777" w:rsidR="00BB7CF2" w:rsidRPr="00B762E0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Kort vreemd vermogen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626C6BD2" w14:textId="77777777" w:rsidR="00BB7CF2" w:rsidRPr="00B762E0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1.000.000</w:t>
            </w:r>
          </w:p>
        </w:tc>
      </w:tr>
      <w:tr w:rsidR="00BB7CF2" w:rsidRPr="00E6383B" w14:paraId="3CB1BE62" w14:textId="77777777" w:rsidTr="00C36E2A">
        <w:tc>
          <w:tcPr>
            <w:tcW w:w="1984" w:type="dxa"/>
          </w:tcPr>
          <w:p w14:paraId="3AE8B1F0" w14:textId="77777777" w:rsidR="00BB7CF2" w:rsidRPr="003772E8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BFF19D6" w14:textId="77777777" w:rsidR="00BB7CF2" w:rsidRPr="003772E8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6.000.000</w:t>
            </w:r>
          </w:p>
        </w:tc>
        <w:tc>
          <w:tcPr>
            <w:tcW w:w="2977" w:type="dxa"/>
          </w:tcPr>
          <w:p w14:paraId="548ECB75" w14:textId="77777777" w:rsidR="00BB7CF2" w:rsidRPr="003772E8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0520217F" w14:textId="77777777" w:rsidR="00BB7CF2" w:rsidRPr="003772E8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6.000.000</w:t>
            </w:r>
          </w:p>
        </w:tc>
      </w:tr>
    </w:tbl>
    <w:p w14:paraId="21A11FCB" w14:textId="77777777" w:rsidR="00BB7CF2" w:rsidRDefault="00BB7CF2" w:rsidP="003E1DD2">
      <w:pPr>
        <w:pStyle w:val="Default"/>
        <w:ind w:left="284"/>
      </w:pPr>
    </w:p>
    <w:p w14:paraId="2294A15F" w14:textId="77777777" w:rsidR="003E1DD2" w:rsidRPr="00B762E0" w:rsidRDefault="003E1DD2" w:rsidP="003E1DD2">
      <w:pPr>
        <w:pStyle w:val="Default"/>
        <w:ind w:left="284"/>
      </w:pPr>
      <w:r w:rsidRPr="00B762E0">
        <w:t xml:space="preserve">De </w:t>
      </w:r>
      <w:proofErr w:type="spellStart"/>
      <w:r w:rsidRPr="00B762E0">
        <w:t>debt</w:t>
      </w:r>
      <w:proofErr w:type="spellEnd"/>
      <w:r w:rsidRPr="00B762E0">
        <w:t xml:space="preserve"> ratio wordt: </w:t>
      </w:r>
      <w:r w:rsidRPr="00B762E0">
        <w:tab/>
      </w:r>
      <w:r w:rsidRPr="00B762E0">
        <w:rPr>
          <w:u w:val="single"/>
        </w:rPr>
        <w:t>€ 3.500.000</w:t>
      </w:r>
      <w:r w:rsidRPr="00B762E0">
        <w:t xml:space="preserve"> = 0,58</w:t>
      </w:r>
    </w:p>
    <w:p w14:paraId="3AFF7FCC" w14:textId="2F738E45" w:rsidR="003E1DD2" w:rsidRPr="00B762E0" w:rsidRDefault="003E1DD2" w:rsidP="003E1DD2">
      <w:pPr>
        <w:pStyle w:val="Default"/>
        <w:ind w:left="284"/>
      </w:pPr>
      <w:r w:rsidRPr="00B762E0">
        <w:tab/>
      </w:r>
      <w:r w:rsidRPr="00B762E0">
        <w:tab/>
      </w:r>
      <w:r w:rsidRPr="00B762E0">
        <w:tab/>
      </w:r>
      <w:r w:rsidRPr="00B762E0">
        <w:tab/>
      </w:r>
      <w:r w:rsidRPr="00B762E0">
        <w:tab/>
      </w:r>
      <w:r w:rsidRPr="00B762E0">
        <w:tab/>
      </w:r>
      <w:r w:rsidRPr="00B762E0">
        <w:tab/>
      </w:r>
      <w:r w:rsidR="00AA0C53">
        <w:tab/>
      </w:r>
      <w:r w:rsidRPr="00B762E0">
        <w:t>€ 6.000.000</w:t>
      </w:r>
    </w:p>
    <w:p w14:paraId="76D68E1F" w14:textId="77777777" w:rsidR="003E1DD2" w:rsidRPr="00B762E0" w:rsidRDefault="003E1DD2" w:rsidP="003E1DD2">
      <w:pPr>
        <w:pStyle w:val="Default"/>
        <w:ind w:left="284"/>
      </w:pPr>
    </w:p>
    <w:p w14:paraId="20173360" w14:textId="77777777" w:rsidR="003E1DD2" w:rsidRPr="00B762E0" w:rsidRDefault="003E1DD2" w:rsidP="003E1DD2">
      <w:pPr>
        <w:pStyle w:val="Default"/>
        <w:ind w:left="284"/>
      </w:pPr>
      <w:r w:rsidRPr="00B762E0">
        <w:t>De solvabiliteit daalt, want het aandeel van het vreemd vermogen is toegenomen.</w:t>
      </w:r>
    </w:p>
    <w:p w14:paraId="5A104BFC" w14:textId="77777777" w:rsidR="003E1DD2" w:rsidRPr="00B762E0" w:rsidRDefault="003E1DD2" w:rsidP="003E1DD2">
      <w:pPr>
        <w:pStyle w:val="Default"/>
        <w:numPr>
          <w:ilvl w:val="0"/>
          <w:numId w:val="31"/>
        </w:numPr>
        <w:ind w:left="284" w:hanging="284"/>
      </w:pPr>
      <w:r w:rsidRPr="00B762E0">
        <w:lastRenderedPageBreak/>
        <w:t>De solvabiliteit zal stijgen, want het eigen vermogen neemt toe met 60% en het vreemd vermogen neemt toe met 40%. Dus het aandeel van het eigen vermogen in het totale vermogen stijgt.</w:t>
      </w:r>
    </w:p>
    <w:p w14:paraId="3E3FF0EB" w14:textId="77777777" w:rsidR="003E1DD2" w:rsidRPr="00B762E0" w:rsidRDefault="003E1DD2" w:rsidP="003E1DD2">
      <w:pPr>
        <w:pStyle w:val="Default"/>
      </w:pPr>
    </w:p>
    <w:p w14:paraId="360A3034" w14:textId="77777777" w:rsidR="003E1DD2" w:rsidRDefault="003E1DD2" w:rsidP="003E1DD2">
      <w:pPr>
        <w:pStyle w:val="Default"/>
        <w:ind w:left="284"/>
      </w:pPr>
      <w:r w:rsidRPr="00B762E0">
        <w:t>De nieuwe balans wordt:</w:t>
      </w:r>
    </w:p>
    <w:tbl>
      <w:tblPr>
        <w:tblStyle w:val="Tabelraster"/>
        <w:tblW w:w="8078" w:type="dxa"/>
        <w:tblInd w:w="279" w:type="dxa"/>
        <w:tblLook w:val="04A0" w:firstRow="1" w:lastRow="0" w:firstColumn="1" w:lastColumn="0" w:noHBand="0" w:noVBand="1"/>
      </w:tblPr>
      <w:tblGrid>
        <w:gridCol w:w="1984"/>
        <w:gridCol w:w="1559"/>
        <w:gridCol w:w="2977"/>
        <w:gridCol w:w="1558"/>
      </w:tblGrid>
      <w:tr w:rsidR="00BB7CF2" w:rsidRPr="00634637" w14:paraId="6C478E23" w14:textId="77777777" w:rsidTr="00C36E2A">
        <w:tc>
          <w:tcPr>
            <w:tcW w:w="8078" w:type="dxa"/>
            <w:gridSpan w:val="4"/>
            <w:shd w:val="clear" w:color="auto" w:fill="76923C" w:themeFill="accent3" w:themeFillShade="BF"/>
          </w:tcPr>
          <w:p w14:paraId="52BB08A5" w14:textId="77777777" w:rsidR="00BB7CF2" w:rsidRPr="00634637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  <w:lang w:val="nl-NL"/>
              </w:rPr>
            </w:pPr>
            <w:r w:rsidRPr="00634637">
              <w:rPr>
                <w:rFonts w:ascii="Arial" w:hAnsi="Arial" w:cs="Arial"/>
                <w:color w:val="FFFFFF" w:themeColor="background1"/>
                <w:sz w:val="24"/>
                <w:szCs w:val="24"/>
                <w:lang w:val="nl-NL"/>
              </w:rPr>
              <w:t xml:space="preserve">        Balans                                                     EUR</w:t>
            </w:r>
          </w:p>
        </w:tc>
      </w:tr>
      <w:tr w:rsidR="00BB7CF2" w:rsidRPr="00B762E0" w14:paraId="5190852F" w14:textId="77777777" w:rsidTr="00C36E2A">
        <w:tc>
          <w:tcPr>
            <w:tcW w:w="1984" w:type="dxa"/>
          </w:tcPr>
          <w:p w14:paraId="1024B9A6" w14:textId="77777777" w:rsidR="00BB7CF2" w:rsidRPr="00B762E0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Vaste activa</w:t>
            </w:r>
          </w:p>
        </w:tc>
        <w:tc>
          <w:tcPr>
            <w:tcW w:w="1559" w:type="dxa"/>
          </w:tcPr>
          <w:p w14:paraId="6BF2BC31" w14:textId="77777777" w:rsidR="00BB7CF2" w:rsidRPr="00B762E0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4.000.000</w:t>
            </w:r>
          </w:p>
        </w:tc>
        <w:tc>
          <w:tcPr>
            <w:tcW w:w="2977" w:type="dxa"/>
          </w:tcPr>
          <w:p w14:paraId="5A2A880E" w14:textId="77777777" w:rsidR="00BB7CF2" w:rsidRPr="00B762E0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Eigen vermogen</w:t>
            </w:r>
          </w:p>
        </w:tc>
        <w:tc>
          <w:tcPr>
            <w:tcW w:w="1558" w:type="dxa"/>
          </w:tcPr>
          <w:p w14:paraId="2CB25C6D" w14:textId="2616A8C4" w:rsidR="00BB7CF2" w:rsidRPr="00B762E0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3.100.000</w:t>
            </w:r>
          </w:p>
        </w:tc>
      </w:tr>
      <w:tr w:rsidR="00BB7CF2" w:rsidRPr="00B762E0" w14:paraId="29DE7CA1" w14:textId="77777777" w:rsidTr="00C36E2A">
        <w:tc>
          <w:tcPr>
            <w:tcW w:w="1984" w:type="dxa"/>
          </w:tcPr>
          <w:p w14:paraId="30522FC5" w14:textId="77777777" w:rsidR="00BB7CF2" w:rsidRPr="00B762E0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Vlottende activa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FF6E48" w14:textId="77777777" w:rsidR="00BB7CF2" w:rsidRPr="00B762E0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2.000.000</w:t>
            </w:r>
          </w:p>
        </w:tc>
        <w:tc>
          <w:tcPr>
            <w:tcW w:w="2977" w:type="dxa"/>
          </w:tcPr>
          <w:p w14:paraId="7136B890" w14:textId="77777777" w:rsidR="00BB7CF2" w:rsidRPr="00B762E0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 xml:space="preserve">Lang vreemd vermogen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B53688B" w14:textId="29CCC08A" w:rsidR="00BB7CF2" w:rsidRPr="00B762E0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1.900.000</w:t>
            </w:r>
          </w:p>
        </w:tc>
      </w:tr>
      <w:tr w:rsidR="00BB7CF2" w:rsidRPr="00B762E0" w14:paraId="05389EC4" w14:textId="77777777" w:rsidTr="00C36E2A">
        <w:tc>
          <w:tcPr>
            <w:tcW w:w="1984" w:type="dxa"/>
          </w:tcPr>
          <w:p w14:paraId="5760080D" w14:textId="77777777" w:rsidR="00BB7CF2" w:rsidRPr="00B762E0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A21B337" w14:textId="77777777" w:rsidR="00BB7CF2" w:rsidRPr="00B762E0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977" w:type="dxa"/>
          </w:tcPr>
          <w:p w14:paraId="19E50C51" w14:textId="77777777" w:rsidR="00BB7CF2" w:rsidRPr="00B762E0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Kort vreemd vermogen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03162FE9" w14:textId="77777777" w:rsidR="00BB7CF2" w:rsidRPr="00B762E0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1.000.000</w:t>
            </w:r>
          </w:p>
        </w:tc>
      </w:tr>
      <w:tr w:rsidR="00BB7CF2" w:rsidRPr="00E6383B" w14:paraId="47DEFE22" w14:textId="77777777" w:rsidTr="00C36E2A">
        <w:tc>
          <w:tcPr>
            <w:tcW w:w="1984" w:type="dxa"/>
          </w:tcPr>
          <w:p w14:paraId="682F839E" w14:textId="77777777" w:rsidR="00BB7CF2" w:rsidRPr="003772E8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1D94100" w14:textId="77777777" w:rsidR="00BB7CF2" w:rsidRPr="003772E8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6.000.000</w:t>
            </w:r>
          </w:p>
        </w:tc>
        <w:tc>
          <w:tcPr>
            <w:tcW w:w="2977" w:type="dxa"/>
          </w:tcPr>
          <w:p w14:paraId="069F43D1" w14:textId="77777777" w:rsidR="00BB7CF2" w:rsidRPr="003772E8" w:rsidRDefault="00BB7CF2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26F95FDA" w14:textId="77777777" w:rsidR="00BB7CF2" w:rsidRPr="003772E8" w:rsidRDefault="00BB7CF2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6.000.000</w:t>
            </w:r>
          </w:p>
        </w:tc>
      </w:tr>
    </w:tbl>
    <w:p w14:paraId="3C860EFC" w14:textId="77777777" w:rsidR="003E1DD2" w:rsidRPr="00B762E0" w:rsidRDefault="003E1DD2" w:rsidP="003E1DD2">
      <w:pPr>
        <w:pStyle w:val="Default"/>
        <w:ind w:left="284"/>
      </w:pPr>
    </w:p>
    <w:p w14:paraId="7DF9AD03" w14:textId="77777777" w:rsidR="003E1DD2" w:rsidRPr="00B762E0" w:rsidRDefault="003E1DD2" w:rsidP="003E1DD2">
      <w:pPr>
        <w:pStyle w:val="Default"/>
        <w:ind w:left="284"/>
      </w:pPr>
      <w:r w:rsidRPr="00B762E0">
        <w:t xml:space="preserve">De </w:t>
      </w:r>
      <w:proofErr w:type="spellStart"/>
      <w:r w:rsidRPr="00B762E0">
        <w:t>debt</w:t>
      </w:r>
      <w:proofErr w:type="spellEnd"/>
      <w:r w:rsidRPr="00B762E0">
        <w:t xml:space="preserve"> ratio wordt: </w:t>
      </w:r>
      <w:r w:rsidRPr="00B762E0">
        <w:tab/>
      </w:r>
      <w:r w:rsidRPr="00B762E0">
        <w:rPr>
          <w:u w:val="single"/>
        </w:rPr>
        <w:t>€ 2.900.000</w:t>
      </w:r>
      <w:r w:rsidRPr="00B762E0">
        <w:t xml:space="preserve"> = 0,48</w:t>
      </w:r>
    </w:p>
    <w:p w14:paraId="6E6F59A0" w14:textId="034528EA" w:rsidR="003E1DD2" w:rsidRPr="00B762E0" w:rsidRDefault="003E1DD2" w:rsidP="003E1DD2">
      <w:pPr>
        <w:pStyle w:val="Default"/>
        <w:ind w:left="284"/>
      </w:pPr>
      <w:r w:rsidRPr="00B762E0">
        <w:tab/>
      </w:r>
      <w:r w:rsidRPr="00B762E0">
        <w:tab/>
      </w:r>
      <w:r w:rsidRPr="00B762E0">
        <w:tab/>
      </w:r>
      <w:r w:rsidRPr="00B762E0">
        <w:tab/>
      </w:r>
      <w:r w:rsidRPr="00B762E0">
        <w:tab/>
      </w:r>
      <w:r w:rsidRPr="00B762E0">
        <w:tab/>
      </w:r>
      <w:r w:rsidRPr="00B762E0">
        <w:tab/>
      </w:r>
      <w:r w:rsidR="00AA0C53">
        <w:tab/>
      </w:r>
      <w:r w:rsidRPr="00B762E0">
        <w:t>€ 6.000.000</w:t>
      </w:r>
    </w:p>
    <w:p w14:paraId="40CE53F9" w14:textId="77777777" w:rsidR="003E1DD2" w:rsidRPr="00B762E0" w:rsidRDefault="003E1DD2" w:rsidP="003E1DD2">
      <w:pPr>
        <w:pStyle w:val="Default"/>
        <w:ind w:left="284"/>
      </w:pPr>
    </w:p>
    <w:p w14:paraId="4678533E" w14:textId="77777777" w:rsidR="003E1DD2" w:rsidRPr="00B762E0" w:rsidRDefault="003E1DD2" w:rsidP="003E1DD2">
      <w:pPr>
        <w:pStyle w:val="Default"/>
        <w:ind w:left="284"/>
      </w:pPr>
      <w:r w:rsidRPr="00B762E0">
        <w:t>De solvabiliteit stijgt, want het aandeel van het vreemd vermogen is afgenomen.</w:t>
      </w:r>
    </w:p>
    <w:p w14:paraId="111E5EEC" w14:textId="77777777" w:rsidR="003E1DD2" w:rsidRPr="00B762E0" w:rsidRDefault="003E1DD2" w:rsidP="003E1DD2">
      <w:pPr>
        <w:pStyle w:val="Default"/>
      </w:pPr>
    </w:p>
    <w:p w14:paraId="552C3EB4" w14:textId="77777777" w:rsidR="003E1DD2" w:rsidRPr="00B762E0" w:rsidRDefault="003E1DD2" w:rsidP="003E1DD2">
      <w:pPr>
        <w:pStyle w:val="Default"/>
        <w:ind w:left="284"/>
      </w:pPr>
    </w:p>
    <w:p w14:paraId="1D6E575C" w14:textId="77777777" w:rsidR="003E1DD2" w:rsidRPr="00B762E0" w:rsidRDefault="003E1DD2" w:rsidP="003E1DD2">
      <w:pPr>
        <w:pStyle w:val="Default"/>
        <w:rPr>
          <w:b/>
        </w:rPr>
      </w:pPr>
      <w:r w:rsidRPr="00B762E0">
        <w:rPr>
          <w:b/>
        </w:rPr>
        <w:t>Opgave 5.5</w:t>
      </w:r>
    </w:p>
    <w:p w14:paraId="2D1A2157" w14:textId="77777777" w:rsidR="003E1DD2" w:rsidRPr="00B762E0" w:rsidRDefault="003E1DD2" w:rsidP="003E1DD2">
      <w:pPr>
        <w:pStyle w:val="Default"/>
      </w:pPr>
      <w:r w:rsidRPr="00B762E0">
        <w:t>Vaste activa: 5/8 × € 4.800.000 = € 3.000.000</w:t>
      </w:r>
    </w:p>
    <w:p w14:paraId="5E7DD3EE" w14:textId="77777777" w:rsidR="003E1DD2" w:rsidRPr="00B762E0" w:rsidRDefault="003E1DD2" w:rsidP="003E1DD2">
      <w:pPr>
        <w:pStyle w:val="Default"/>
      </w:pPr>
      <w:r w:rsidRPr="00B762E0">
        <w:t>Vlottende activa: 3/8 × € 4.800.000 = € 1.800.000</w:t>
      </w:r>
    </w:p>
    <w:p w14:paraId="1C383CB0" w14:textId="77777777" w:rsidR="003E1DD2" w:rsidRPr="00B762E0" w:rsidRDefault="003E1DD2" w:rsidP="003E1DD2">
      <w:pPr>
        <w:pStyle w:val="Default"/>
      </w:pPr>
      <w:r w:rsidRPr="00B762E0">
        <w:t>Schulden op korte termijn: € 1.800.000 / 2,4 = € 750.000</w:t>
      </w:r>
    </w:p>
    <w:p w14:paraId="347CDCA4" w14:textId="77777777" w:rsidR="003E1DD2" w:rsidRPr="00B762E0" w:rsidRDefault="003E1DD2" w:rsidP="003E1DD2">
      <w:pPr>
        <w:pStyle w:val="Default"/>
      </w:pPr>
      <w:r w:rsidRPr="00B762E0">
        <w:t>Eigen vermogen: 0,25 × € 4.800.000 = € 1.200.000</w:t>
      </w:r>
    </w:p>
    <w:p w14:paraId="35295BF7" w14:textId="77777777" w:rsidR="003E1DD2" w:rsidRPr="00B762E0" w:rsidRDefault="003E1DD2" w:rsidP="003E1DD2">
      <w:pPr>
        <w:pStyle w:val="Default"/>
      </w:pPr>
      <w:r w:rsidRPr="00B762E0">
        <w:t>Vreemd vermogen: 0,75 × € 4.800.000 = € 3.600.000</w:t>
      </w:r>
    </w:p>
    <w:p w14:paraId="0EB9EB26" w14:textId="6AAA26CE" w:rsidR="003E1DD2" w:rsidRPr="00B762E0" w:rsidRDefault="003E1DD2" w:rsidP="003E1DD2">
      <w:pPr>
        <w:pStyle w:val="Default"/>
      </w:pPr>
      <w:r w:rsidRPr="00B762E0">
        <w:t>Schulden op lange termijn: € 3.600.000</w:t>
      </w:r>
      <w:r w:rsidR="003772E8">
        <w:t xml:space="preserve"> –</w:t>
      </w:r>
      <w:r w:rsidRPr="00B762E0">
        <w:t xml:space="preserve"> € 750.000 = € 2.850.000</w:t>
      </w:r>
    </w:p>
    <w:p w14:paraId="0D7ED12C" w14:textId="77777777" w:rsidR="003E1DD2" w:rsidRDefault="003E1DD2" w:rsidP="003E1DD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tbl>
      <w:tblPr>
        <w:tblStyle w:val="Tabelraster"/>
        <w:tblW w:w="8078" w:type="dxa"/>
        <w:tblInd w:w="-5" w:type="dxa"/>
        <w:tblLook w:val="04A0" w:firstRow="1" w:lastRow="0" w:firstColumn="1" w:lastColumn="0" w:noHBand="0" w:noVBand="1"/>
      </w:tblPr>
      <w:tblGrid>
        <w:gridCol w:w="1984"/>
        <w:gridCol w:w="1559"/>
        <w:gridCol w:w="2977"/>
        <w:gridCol w:w="1558"/>
      </w:tblGrid>
      <w:tr w:rsidR="00575A10" w:rsidRPr="00634637" w14:paraId="24A8E7BD" w14:textId="77777777" w:rsidTr="00575A10">
        <w:tc>
          <w:tcPr>
            <w:tcW w:w="8078" w:type="dxa"/>
            <w:gridSpan w:val="4"/>
            <w:shd w:val="clear" w:color="auto" w:fill="76923C" w:themeFill="accent3" w:themeFillShade="BF"/>
          </w:tcPr>
          <w:p w14:paraId="367AEB7D" w14:textId="77777777" w:rsidR="00575A10" w:rsidRPr="00634637" w:rsidRDefault="00575A10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  <w:lang w:val="nl-NL"/>
              </w:rPr>
            </w:pPr>
            <w:r w:rsidRPr="00634637">
              <w:rPr>
                <w:rFonts w:ascii="Arial" w:hAnsi="Arial" w:cs="Arial"/>
                <w:color w:val="FFFFFF" w:themeColor="background1"/>
                <w:sz w:val="24"/>
                <w:szCs w:val="24"/>
                <w:lang w:val="nl-NL"/>
              </w:rPr>
              <w:t xml:space="preserve">        Balans                                                     EUR</w:t>
            </w:r>
          </w:p>
        </w:tc>
      </w:tr>
      <w:tr w:rsidR="00575A10" w:rsidRPr="00B762E0" w14:paraId="467C42A9" w14:textId="77777777" w:rsidTr="00575A10">
        <w:tc>
          <w:tcPr>
            <w:tcW w:w="1984" w:type="dxa"/>
          </w:tcPr>
          <w:p w14:paraId="7ECF0284" w14:textId="77777777" w:rsidR="00575A10" w:rsidRPr="00B762E0" w:rsidRDefault="00575A10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Vaste activa</w:t>
            </w:r>
          </w:p>
        </w:tc>
        <w:tc>
          <w:tcPr>
            <w:tcW w:w="1559" w:type="dxa"/>
          </w:tcPr>
          <w:p w14:paraId="66A07F62" w14:textId="4D3B5777" w:rsidR="00575A10" w:rsidRPr="00B762E0" w:rsidRDefault="00575A10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3.000.000</w:t>
            </w:r>
          </w:p>
        </w:tc>
        <w:tc>
          <w:tcPr>
            <w:tcW w:w="2977" w:type="dxa"/>
          </w:tcPr>
          <w:p w14:paraId="3643AF24" w14:textId="77777777" w:rsidR="00575A10" w:rsidRPr="00B762E0" w:rsidRDefault="00575A10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Eigen vermogen</w:t>
            </w:r>
          </w:p>
        </w:tc>
        <w:tc>
          <w:tcPr>
            <w:tcW w:w="1558" w:type="dxa"/>
          </w:tcPr>
          <w:p w14:paraId="5DA2B811" w14:textId="5BF0A60C" w:rsidR="00575A10" w:rsidRPr="00B762E0" w:rsidRDefault="00575A10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1.200.000</w:t>
            </w:r>
          </w:p>
        </w:tc>
      </w:tr>
      <w:tr w:rsidR="00575A10" w:rsidRPr="00B762E0" w14:paraId="0F6E42A7" w14:textId="77777777" w:rsidTr="00575A10">
        <w:tc>
          <w:tcPr>
            <w:tcW w:w="1984" w:type="dxa"/>
          </w:tcPr>
          <w:p w14:paraId="2816291C" w14:textId="77777777" w:rsidR="00575A10" w:rsidRPr="00B762E0" w:rsidRDefault="00575A10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Vlottende activa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33D73C" w14:textId="63B7D175" w:rsidR="00575A10" w:rsidRPr="00B762E0" w:rsidRDefault="00575A10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1.800.000</w:t>
            </w:r>
          </w:p>
        </w:tc>
        <w:tc>
          <w:tcPr>
            <w:tcW w:w="2977" w:type="dxa"/>
          </w:tcPr>
          <w:p w14:paraId="60D4FE40" w14:textId="77777777" w:rsidR="00575A10" w:rsidRPr="00B762E0" w:rsidRDefault="00575A10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 xml:space="preserve">Lang vreemd vermogen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62AB4FD" w14:textId="389E9C40" w:rsidR="00575A10" w:rsidRPr="00B762E0" w:rsidRDefault="00575A10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2.850.000</w:t>
            </w:r>
          </w:p>
        </w:tc>
      </w:tr>
      <w:tr w:rsidR="00575A10" w:rsidRPr="00B762E0" w14:paraId="576F952A" w14:textId="77777777" w:rsidTr="00575A10">
        <w:tc>
          <w:tcPr>
            <w:tcW w:w="1984" w:type="dxa"/>
          </w:tcPr>
          <w:p w14:paraId="13FFB3FF" w14:textId="77777777" w:rsidR="00575A10" w:rsidRPr="00B762E0" w:rsidRDefault="00575A10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3A9015F" w14:textId="77777777" w:rsidR="00575A10" w:rsidRPr="00B762E0" w:rsidRDefault="00575A10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977" w:type="dxa"/>
          </w:tcPr>
          <w:p w14:paraId="15A67B25" w14:textId="77777777" w:rsidR="00575A10" w:rsidRPr="00B762E0" w:rsidRDefault="00575A10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Kort vreemd vermogen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2ECF07EB" w14:textId="65391059" w:rsidR="00575A10" w:rsidRPr="00B762E0" w:rsidRDefault="00575A10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750.000</w:t>
            </w:r>
          </w:p>
        </w:tc>
      </w:tr>
      <w:tr w:rsidR="00575A10" w:rsidRPr="00E6383B" w14:paraId="01D7F38F" w14:textId="77777777" w:rsidTr="00575A10">
        <w:tc>
          <w:tcPr>
            <w:tcW w:w="1984" w:type="dxa"/>
          </w:tcPr>
          <w:p w14:paraId="6EBA6171" w14:textId="77777777" w:rsidR="00575A10" w:rsidRPr="003772E8" w:rsidRDefault="00575A10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F392F8C" w14:textId="2AAD380E" w:rsidR="00575A10" w:rsidRPr="003772E8" w:rsidRDefault="00575A10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4.800.000</w:t>
            </w:r>
          </w:p>
        </w:tc>
        <w:tc>
          <w:tcPr>
            <w:tcW w:w="2977" w:type="dxa"/>
          </w:tcPr>
          <w:p w14:paraId="4FE205AB" w14:textId="77777777" w:rsidR="00575A10" w:rsidRPr="003772E8" w:rsidRDefault="00575A10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2D005C0C" w14:textId="14309EDC" w:rsidR="00575A10" w:rsidRPr="003772E8" w:rsidRDefault="00575A10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4.800.000</w:t>
            </w:r>
          </w:p>
        </w:tc>
      </w:tr>
    </w:tbl>
    <w:p w14:paraId="5D9972A3" w14:textId="77777777" w:rsidR="00575A10" w:rsidRDefault="00575A10" w:rsidP="003E1DD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5318FF52" w14:textId="77777777" w:rsidR="003E1DD2" w:rsidRPr="00B762E0" w:rsidRDefault="003E1DD2" w:rsidP="003E1DD2">
      <w:pPr>
        <w:pStyle w:val="Default"/>
      </w:pPr>
    </w:p>
    <w:p w14:paraId="0107E01C" w14:textId="77777777" w:rsidR="003E1DD2" w:rsidRPr="00B762E0" w:rsidRDefault="003E1DD2" w:rsidP="003E1DD2">
      <w:pPr>
        <w:pStyle w:val="Default"/>
        <w:rPr>
          <w:b/>
        </w:rPr>
      </w:pPr>
      <w:r w:rsidRPr="00B762E0">
        <w:rPr>
          <w:b/>
        </w:rPr>
        <w:t>Opgave 5.6</w:t>
      </w:r>
    </w:p>
    <w:p w14:paraId="262D3431" w14:textId="77777777" w:rsidR="003E1DD2" w:rsidRPr="00B762E0" w:rsidRDefault="003E1DD2" w:rsidP="003E1DD2">
      <w:pPr>
        <w:pStyle w:val="Default"/>
      </w:pPr>
      <w:r w:rsidRPr="00B762E0">
        <w:t xml:space="preserve">De </w:t>
      </w:r>
      <w:proofErr w:type="spellStart"/>
      <w:r w:rsidRPr="00B762E0">
        <w:t>debt</w:t>
      </w:r>
      <w:proofErr w:type="spellEnd"/>
      <w:r w:rsidRPr="00B762E0">
        <w:t xml:space="preserve"> ratio is 0,42 en het balanstotaal is € 4.000.000, dus het totale vreemd vermogen is 0,42 </w:t>
      </w:r>
      <w:r w:rsidRPr="00B762E0">
        <w:rPr>
          <w:snapToGrid w:val="0"/>
        </w:rPr>
        <w:t>×</w:t>
      </w:r>
      <w:r w:rsidRPr="00B762E0">
        <w:t xml:space="preserve"> € 4.000.000 = € 1.680.000.</w:t>
      </w:r>
    </w:p>
    <w:p w14:paraId="2F38011D" w14:textId="77777777" w:rsidR="003E1DD2" w:rsidRPr="00B762E0" w:rsidRDefault="003E1DD2" w:rsidP="003E1DD2">
      <w:pPr>
        <w:pStyle w:val="Default"/>
      </w:pPr>
    </w:p>
    <w:p w14:paraId="128F7531" w14:textId="3206899A" w:rsidR="003E1DD2" w:rsidRPr="00B762E0" w:rsidRDefault="003E1DD2" w:rsidP="003E1DD2">
      <w:pPr>
        <w:pStyle w:val="Default"/>
      </w:pPr>
      <w:r w:rsidRPr="00B762E0">
        <w:t>Eigen vermogen: € 4.000.000</w:t>
      </w:r>
      <w:r w:rsidR="003772E8">
        <w:t xml:space="preserve"> –</w:t>
      </w:r>
      <w:r w:rsidRPr="00B762E0">
        <w:t xml:space="preserve"> € 1.680.000 = € 2.320.000</w:t>
      </w:r>
    </w:p>
    <w:p w14:paraId="248F84C0" w14:textId="77777777" w:rsidR="003E1DD2" w:rsidRPr="00B762E0" w:rsidRDefault="003E1DD2" w:rsidP="003E1DD2">
      <w:pPr>
        <w:pStyle w:val="Default"/>
      </w:pPr>
      <w:r w:rsidRPr="00B762E0">
        <w:t>Vaste activa: € 2.320.000 / 0,8 = € 2.900.000</w:t>
      </w:r>
    </w:p>
    <w:p w14:paraId="30E46E77" w14:textId="1D959BBA" w:rsidR="003E1DD2" w:rsidRPr="00B762E0" w:rsidRDefault="003E1DD2" w:rsidP="003E1DD2">
      <w:pPr>
        <w:pStyle w:val="Default"/>
      </w:pPr>
      <w:r w:rsidRPr="00B762E0">
        <w:t>Vlottende activa: € 4.000.000</w:t>
      </w:r>
      <w:r w:rsidR="003772E8">
        <w:t xml:space="preserve"> –</w:t>
      </w:r>
      <w:r w:rsidRPr="00B762E0">
        <w:t xml:space="preserve"> € 2.900.000 = € 1.100.000.</w:t>
      </w:r>
    </w:p>
    <w:p w14:paraId="16AF0451" w14:textId="77777777" w:rsidR="00AA0C53" w:rsidRDefault="003E1DD2" w:rsidP="003E1DD2">
      <w:pPr>
        <w:pStyle w:val="Default"/>
      </w:pPr>
      <w:r w:rsidRPr="00B762E0">
        <w:t xml:space="preserve">De </w:t>
      </w:r>
      <w:proofErr w:type="spellStart"/>
      <w:r w:rsidRPr="00B762E0">
        <w:t>current</w:t>
      </w:r>
      <w:proofErr w:type="spellEnd"/>
      <w:r w:rsidRPr="00B762E0">
        <w:t xml:space="preserve"> ratio is 2,2, dus het kort vreemd vermogen is: € 1.100.000 / 2,2 = </w:t>
      </w:r>
    </w:p>
    <w:p w14:paraId="466E899C" w14:textId="0A0FAEBB" w:rsidR="003E1DD2" w:rsidRPr="00B762E0" w:rsidRDefault="003E1DD2" w:rsidP="003E1DD2">
      <w:pPr>
        <w:pStyle w:val="Default"/>
      </w:pPr>
      <w:r w:rsidRPr="00B762E0">
        <w:t>€ 500.000</w:t>
      </w:r>
    </w:p>
    <w:p w14:paraId="19A1F49D" w14:textId="56633FE7" w:rsidR="003E1DD2" w:rsidRPr="00B762E0" w:rsidRDefault="003E1DD2" w:rsidP="003E1DD2">
      <w:pPr>
        <w:pStyle w:val="Default"/>
      </w:pPr>
      <w:r w:rsidRPr="00B762E0">
        <w:t>Het lang vreemd vermogen is: € 1.680.000</w:t>
      </w:r>
      <w:r w:rsidR="003772E8">
        <w:t xml:space="preserve"> –</w:t>
      </w:r>
      <w:r w:rsidRPr="00B762E0">
        <w:t xml:space="preserve"> € 500.000 = € 1.180.000.</w:t>
      </w:r>
    </w:p>
    <w:p w14:paraId="7531D90A" w14:textId="77777777" w:rsidR="003E1DD2" w:rsidRDefault="003E1DD2" w:rsidP="003E1DD2">
      <w:pPr>
        <w:rPr>
          <w:rFonts w:ascii="Arial" w:hAnsi="Arial" w:cs="Arial"/>
          <w:sz w:val="24"/>
          <w:szCs w:val="24"/>
          <w:lang w:val="nl-NL"/>
        </w:rPr>
      </w:pPr>
    </w:p>
    <w:tbl>
      <w:tblPr>
        <w:tblStyle w:val="Tabelraster"/>
        <w:tblW w:w="8078" w:type="dxa"/>
        <w:tblInd w:w="-5" w:type="dxa"/>
        <w:tblLook w:val="04A0" w:firstRow="1" w:lastRow="0" w:firstColumn="1" w:lastColumn="0" w:noHBand="0" w:noVBand="1"/>
      </w:tblPr>
      <w:tblGrid>
        <w:gridCol w:w="1984"/>
        <w:gridCol w:w="1559"/>
        <w:gridCol w:w="2977"/>
        <w:gridCol w:w="1558"/>
      </w:tblGrid>
      <w:tr w:rsidR="00A16576" w:rsidRPr="00634637" w14:paraId="352753C4" w14:textId="77777777" w:rsidTr="00C36E2A">
        <w:tc>
          <w:tcPr>
            <w:tcW w:w="8078" w:type="dxa"/>
            <w:gridSpan w:val="4"/>
            <w:shd w:val="clear" w:color="auto" w:fill="76923C" w:themeFill="accent3" w:themeFillShade="BF"/>
          </w:tcPr>
          <w:p w14:paraId="40346584" w14:textId="77777777" w:rsidR="00A16576" w:rsidRPr="00634637" w:rsidRDefault="00A16576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  <w:lang w:val="nl-NL"/>
              </w:rPr>
            </w:pPr>
            <w:r w:rsidRPr="00634637">
              <w:rPr>
                <w:rFonts w:ascii="Arial" w:hAnsi="Arial" w:cs="Arial"/>
                <w:color w:val="FFFFFF" w:themeColor="background1"/>
                <w:sz w:val="24"/>
                <w:szCs w:val="24"/>
                <w:lang w:val="nl-NL"/>
              </w:rPr>
              <w:t xml:space="preserve">        Balans                                                     EUR</w:t>
            </w:r>
          </w:p>
        </w:tc>
      </w:tr>
      <w:tr w:rsidR="00A16576" w:rsidRPr="00B762E0" w14:paraId="71BEF497" w14:textId="77777777" w:rsidTr="00C36E2A">
        <w:tc>
          <w:tcPr>
            <w:tcW w:w="1984" w:type="dxa"/>
          </w:tcPr>
          <w:p w14:paraId="40C565BD" w14:textId="77777777" w:rsidR="00A16576" w:rsidRPr="00B762E0" w:rsidRDefault="00A16576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Vaste activa</w:t>
            </w:r>
          </w:p>
        </w:tc>
        <w:tc>
          <w:tcPr>
            <w:tcW w:w="1559" w:type="dxa"/>
          </w:tcPr>
          <w:p w14:paraId="6FDCCDD6" w14:textId="6412847B" w:rsidR="00A16576" w:rsidRPr="00B762E0" w:rsidRDefault="00A16576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2.900.000</w:t>
            </w:r>
          </w:p>
        </w:tc>
        <w:tc>
          <w:tcPr>
            <w:tcW w:w="2977" w:type="dxa"/>
          </w:tcPr>
          <w:p w14:paraId="04D18434" w14:textId="77777777" w:rsidR="00A16576" w:rsidRPr="00B762E0" w:rsidRDefault="00A16576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Eigen vermogen</w:t>
            </w:r>
          </w:p>
        </w:tc>
        <w:tc>
          <w:tcPr>
            <w:tcW w:w="1558" w:type="dxa"/>
          </w:tcPr>
          <w:p w14:paraId="74C9834C" w14:textId="6B20D3BA" w:rsidR="00A16576" w:rsidRPr="00B762E0" w:rsidRDefault="00A16576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2.320.000</w:t>
            </w:r>
          </w:p>
        </w:tc>
      </w:tr>
      <w:tr w:rsidR="00A16576" w:rsidRPr="00B762E0" w14:paraId="3EDF8689" w14:textId="77777777" w:rsidTr="00C36E2A">
        <w:tc>
          <w:tcPr>
            <w:tcW w:w="1984" w:type="dxa"/>
          </w:tcPr>
          <w:p w14:paraId="45BA39F8" w14:textId="77777777" w:rsidR="00A16576" w:rsidRPr="00B762E0" w:rsidRDefault="00A16576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Vlottende activa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4EB557" w14:textId="593C1806" w:rsidR="00A16576" w:rsidRPr="00B762E0" w:rsidRDefault="00A16576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1.100.000</w:t>
            </w:r>
          </w:p>
        </w:tc>
        <w:tc>
          <w:tcPr>
            <w:tcW w:w="2977" w:type="dxa"/>
          </w:tcPr>
          <w:p w14:paraId="2A8F80B5" w14:textId="77777777" w:rsidR="00A16576" w:rsidRPr="00B762E0" w:rsidRDefault="00A16576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 xml:space="preserve">Lang vreemd vermogen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E4958C6" w14:textId="5FAFCBA4" w:rsidR="00A16576" w:rsidRPr="00B762E0" w:rsidRDefault="00A16576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1.180.000</w:t>
            </w:r>
          </w:p>
        </w:tc>
      </w:tr>
      <w:tr w:rsidR="00A16576" w:rsidRPr="00B762E0" w14:paraId="4A42A470" w14:textId="77777777" w:rsidTr="00C36E2A">
        <w:tc>
          <w:tcPr>
            <w:tcW w:w="1984" w:type="dxa"/>
          </w:tcPr>
          <w:p w14:paraId="2039111C" w14:textId="77777777" w:rsidR="00A16576" w:rsidRPr="00B762E0" w:rsidRDefault="00A16576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85222C2" w14:textId="77777777" w:rsidR="00A16576" w:rsidRPr="00B762E0" w:rsidRDefault="00A16576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977" w:type="dxa"/>
          </w:tcPr>
          <w:p w14:paraId="120C402D" w14:textId="77777777" w:rsidR="00A16576" w:rsidRPr="00B762E0" w:rsidRDefault="00A16576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762E0">
              <w:rPr>
                <w:rFonts w:ascii="Arial" w:hAnsi="Arial" w:cs="Arial"/>
                <w:sz w:val="24"/>
                <w:szCs w:val="24"/>
                <w:lang w:val="nl-NL"/>
              </w:rPr>
              <w:t>Kort vreemd vermogen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7B06ADB3" w14:textId="1E175A41" w:rsidR="00A16576" w:rsidRPr="00B762E0" w:rsidRDefault="00A16576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500.000</w:t>
            </w:r>
          </w:p>
        </w:tc>
      </w:tr>
      <w:tr w:rsidR="00A16576" w:rsidRPr="00E6383B" w14:paraId="184D3882" w14:textId="77777777" w:rsidTr="00C36E2A">
        <w:tc>
          <w:tcPr>
            <w:tcW w:w="1984" w:type="dxa"/>
          </w:tcPr>
          <w:p w14:paraId="79AB32A1" w14:textId="77777777" w:rsidR="00A16576" w:rsidRPr="003772E8" w:rsidRDefault="00A16576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7C23171" w14:textId="528F65AA" w:rsidR="00A16576" w:rsidRPr="003772E8" w:rsidRDefault="00A16576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4.000.000</w:t>
            </w:r>
          </w:p>
        </w:tc>
        <w:tc>
          <w:tcPr>
            <w:tcW w:w="2977" w:type="dxa"/>
          </w:tcPr>
          <w:p w14:paraId="2FEF85B5" w14:textId="77777777" w:rsidR="00A16576" w:rsidRPr="003772E8" w:rsidRDefault="00A16576" w:rsidP="00C36E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12E93970" w14:textId="34E223BC" w:rsidR="00A16576" w:rsidRPr="003772E8" w:rsidRDefault="00A16576" w:rsidP="00C36E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772E8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4.000.000</w:t>
            </w:r>
          </w:p>
        </w:tc>
      </w:tr>
    </w:tbl>
    <w:p w14:paraId="4E76D774" w14:textId="77777777" w:rsidR="00A16576" w:rsidRDefault="00A16576" w:rsidP="003E1DD2">
      <w:pPr>
        <w:rPr>
          <w:rFonts w:ascii="Arial" w:hAnsi="Arial" w:cs="Arial"/>
          <w:sz w:val="24"/>
          <w:szCs w:val="24"/>
          <w:lang w:val="nl-NL"/>
        </w:rPr>
      </w:pPr>
    </w:p>
    <w:p w14:paraId="1720A874" w14:textId="77777777" w:rsidR="003E1DD2" w:rsidRPr="00B762E0" w:rsidRDefault="003E1DD2" w:rsidP="003E1DD2">
      <w:pPr>
        <w:rPr>
          <w:rFonts w:ascii="Arial" w:hAnsi="Arial" w:cs="Arial"/>
          <w:sz w:val="24"/>
          <w:szCs w:val="24"/>
          <w:lang w:val="nl-NL"/>
        </w:rPr>
      </w:pPr>
    </w:p>
    <w:p w14:paraId="0A468A1A" w14:textId="77777777" w:rsidR="00B762E0" w:rsidRPr="00B762E0" w:rsidRDefault="00B762E0" w:rsidP="00B762E0">
      <w:pPr>
        <w:pStyle w:val="Default"/>
        <w:rPr>
          <w:b/>
        </w:rPr>
      </w:pPr>
      <w:r w:rsidRPr="00B762E0">
        <w:rPr>
          <w:b/>
        </w:rPr>
        <w:t>Opgave 5.7</w:t>
      </w:r>
    </w:p>
    <w:p w14:paraId="4F2CAB43" w14:textId="77777777" w:rsidR="00B762E0" w:rsidRPr="00B762E0" w:rsidRDefault="00B762E0" w:rsidP="00B762E0">
      <w:pPr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Vreemd vermogen: 2.800 + 910 + 360 = 4.070</w:t>
      </w:r>
    </w:p>
    <w:p w14:paraId="7FB2FC6F" w14:textId="77777777" w:rsidR="00B762E0" w:rsidRPr="00B762E0" w:rsidRDefault="00B762E0" w:rsidP="00B762E0">
      <w:pPr>
        <w:rPr>
          <w:rFonts w:ascii="Arial" w:hAnsi="Arial" w:cs="Arial"/>
          <w:sz w:val="24"/>
          <w:szCs w:val="24"/>
          <w:lang w:val="nl-NL"/>
        </w:rPr>
      </w:pPr>
      <w:proofErr w:type="spellStart"/>
      <w:r w:rsidRPr="00B762E0">
        <w:rPr>
          <w:rFonts w:ascii="Arial" w:hAnsi="Arial" w:cs="Arial"/>
          <w:sz w:val="24"/>
          <w:szCs w:val="24"/>
          <w:lang w:val="nl-NL"/>
        </w:rPr>
        <w:t>Debt</w:t>
      </w:r>
      <w:proofErr w:type="spellEnd"/>
      <w:r w:rsidRPr="00B762E0">
        <w:rPr>
          <w:rFonts w:ascii="Arial" w:hAnsi="Arial" w:cs="Arial"/>
          <w:sz w:val="24"/>
          <w:szCs w:val="24"/>
          <w:lang w:val="nl-NL"/>
        </w:rPr>
        <w:t xml:space="preserve"> ratio =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4.070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0,46</w:t>
      </w:r>
    </w:p>
    <w:p w14:paraId="108B1906" w14:textId="77777777" w:rsidR="00B762E0" w:rsidRPr="00B762E0" w:rsidRDefault="00B762E0" w:rsidP="00B762E0">
      <w:pPr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>8.768</w:t>
      </w:r>
    </w:p>
    <w:p w14:paraId="434BC7D5" w14:textId="77777777" w:rsidR="00B762E0" w:rsidRPr="00B762E0" w:rsidRDefault="00B762E0" w:rsidP="00B762E0">
      <w:pPr>
        <w:rPr>
          <w:rFonts w:ascii="Arial" w:hAnsi="Arial" w:cs="Arial"/>
          <w:sz w:val="24"/>
          <w:szCs w:val="24"/>
          <w:lang w:val="nl-NL"/>
        </w:rPr>
      </w:pPr>
    </w:p>
    <w:p w14:paraId="4D3E0940" w14:textId="77777777" w:rsidR="00B762E0" w:rsidRPr="00B762E0" w:rsidRDefault="00B762E0" w:rsidP="00B762E0">
      <w:pPr>
        <w:rPr>
          <w:rFonts w:ascii="Arial" w:hAnsi="Arial" w:cs="Arial"/>
          <w:sz w:val="24"/>
          <w:szCs w:val="24"/>
          <w:lang w:val="nl-NL"/>
        </w:rPr>
      </w:pPr>
    </w:p>
    <w:p w14:paraId="5FF5B20B" w14:textId="77777777" w:rsidR="00B762E0" w:rsidRPr="00B762E0" w:rsidRDefault="00B762E0" w:rsidP="00B762E0">
      <w:pPr>
        <w:pStyle w:val="Default"/>
        <w:rPr>
          <w:b/>
        </w:rPr>
      </w:pPr>
      <w:r w:rsidRPr="00B762E0">
        <w:rPr>
          <w:b/>
        </w:rPr>
        <w:t>Opgave 5.8</w:t>
      </w:r>
    </w:p>
    <w:p w14:paraId="6FBC2902" w14:textId="77777777" w:rsidR="00B762E0" w:rsidRPr="00B762E0" w:rsidRDefault="00B762E0" w:rsidP="00B762E0">
      <w:pPr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Eigen vermogen = 4.500 + 2.025 + 522 = 7.047</w:t>
      </w:r>
    </w:p>
    <w:p w14:paraId="207E29D7" w14:textId="77777777" w:rsidR="00B762E0" w:rsidRPr="00B762E0" w:rsidRDefault="00B762E0" w:rsidP="00B762E0">
      <w:pPr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 xml:space="preserve">Eigen vermogen / totaal vermogen </w:t>
      </w:r>
      <w:r w:rsidRPr="00B762E0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100% = </w:t>
      </w:r>
      <w:r w:rsidRPr="00B762E0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7.047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</w:t>
      </w:r>
      <w:r w:rsidRPr="00B762E0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100% = 54%</w:t>
      </w:r>
    </w:p>
    <w:p w14:paraId="2317D72D" w14:textId="66FF1C53" w:rsidR="00B762E0" w:rsidRPr="00B762E0" w:rsidRDefault="00B762E0" w:rsidP="00B762E0">
      <w:pPr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="00AA0C53">
        <w:rPr>
          <w:rFonts w:ascii="Arial" w:hAnsi="Arial" w:cs="Arial"/>
          <w:sz w:val="24"/>
          <w:szCs w:val="24"/>
          <w:lang w:val="nl-NL"/>
        </w:rPr>
        <w:tab/>
      </w:r>
      <w:r w:rsidR="00AA0C53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>13.152</w:t>
      </w:r>
    </w:p>
    <w:p w14:paraId="64A6AA6B" w14:textId="77777777" w:rsidR="00B762E0" w:rsidRPr="00B762E0" w:rsidRDefault="00B762E0" w:rsidP="00B762E0">
      <w:pPr>
        <w:rPr>
          <w:rFonts w:ascii="Arial" w:hAnsi="Arial" w:cs="Arial"/>
          <w:sz w:val="24"/>
          <w:szCs w:val="24"/>
          <w:lang w:val="nl-NL"/>
        </w:rPr>
      </w:pPr>
    </w:p>
    <w:p w14:paraId="68E4B93D" w14:textId="77777777" w:rsidR="00B762E0" w:rsidRPr="00B762E0" w:rsidRDefault="00B762E0" w:rsidP="00B762E0">
      <w:pPr>
        <w:pStyle w:val="Default"/>
        <w:rPr>
          <w:b/>
        </w:rPr>
      </w:pPr>
    </w:p>
    <w:p w14:paraId="29A3485B" w14:textId="77777777" w:rsidR="00B762E0" w:rsidRPr="00B762E0" w:rsidRDefault="00B762E0" w:rsidP="00B762E0">
      <w:pPr>
        <w:pStyle w:val="Default"/>
        <w:rPr>
          <w:b/>
        </w:rPr>
      </w:pPr>
      <w:r w:rsidRPr="00B762E0">
        <w:rPr>
          <w:b/>
        </w:rPr>
        <w:t>Opgave 5.9</w:t>
      </w:r>
    </w:p>
    <w:p w14:paraId="781B93D0" w14:textId="77777777" w:rsidR="00B762E0" w:rsidRPr="00B762E0" w:rsidRDefault="00B762E0" w:rsidP="00B762E0">
      <w:pPr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>Vreemd vermogen: 1.350 + 580 + 960 +360 = 3.250</w:t>
      </w:r>
    </w:p>
    <w:p w14:paraId="55027AB6" w14:textId="77777777" w:rsidR="00B762E0" w:rsidRPr="00B762E0" w:rsidRDefault="00B762E0" w:rsidP="00B762E0">
      <w:pPr>
        <w:rPr>
          <w:rFonts w:ascii="Arial" w:hAnsi="Arial" w:cs="Arial"/>
          <w:sz w:val="24"/>
          <w:szCs w:val="24"/>
          <w:lang w:val="nl-NL"/>
        </w:rPr>
      </w:pPr>
    </w:p>
    <w:p w14:paraId="5B2A8489" w14:textId="77777777" w:rsidR="00B762E0" w:rsidRPr="00B762E0" w:rsidRDefault="00B762E0" w:rsidP="00B762E0">
      <w:pPr>
        <w:rPr>
          <w:rFonts w:ascii="Arial" w:hAnsi="Arial" w:cs="Arial"/>
          <w:sz w:val="24"/>
          <w:szCs w:val="24"/>
          <w:lang w:val="nl-NL"/>
        </w:rPr>
      </w:pPr>
      <w:proofErr w:type="spellStart"/>
      <w:r w:rsidRPr="00B762E0">
        <w:rPr>
          <w:rFonts w:ascii="Arial" w:hAnsi="Arial" w:cs="Arial"/>
          <w:sz w:val="24"/>
          <w:szCs w:val="24"/>
          <w:lang w:val="nl-NL"/>
        </w:rPr>
        <w:t>Debt</w:t>
      </w:r>
      <w:proofErr w:type="spellEnd"/>
      <w:r w:rsidRPr="00B762E0">
        <w:rPr>
          <w:rFonts w:ascii="Arial" w:hAnsi="Arial" w:cs="Arial"/>
          <w:sz w:val="24"/>
          <w:szCs w:val="24"/>
          <w:lang w:val="nl-NL"/>
        </w:rPr>
        <w:t xml:space="preserve"> ratio = </w:t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u w:val="single"/>
          <w:lang w:val="nl-NL"/>
        </w:rPr>
        <w:t>3.250</w:t>
      </w:r>
      <w:r w:rsidRPr="00B762E0">
        <w:rPr>
          <w:rFonts w:ascii="Arial" w:hAnsi="Arial" w:cs="Arial"/>
          <w:sz w:val="24"/>
          <w:szCs w:val="24"/>
          <w:lang w:val="nl-NL"/>
        </w:rPr>
        <w:t xml:space="preserve"> = 0,49</w:t>
      </w:r>
    </w:p>
    <w:p w14:paraId="092B759B" w14:textId="77777777" w:rsidR="00B762E0" w:rsidRPr="00B762E0" w:rsidRDefault="00B762E0" w:rsidP="00B762E0">
      <w:pPr>
        <w:rPr>
          <w:rFonts w:ascii="Arial" w:hAnsi="Arial" w:cs="Arial"/>
          <w:sz w:val="24"/>
          <w:szCs w:val="24"/>
          <w:lang w:val="nl-NL"/>
        </w:rPr>
      </w:pP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</w:r>
      <w:r w:rsidRPr="00B762E0">
        <w:rPr>
          <w:rFonts w:ascii="Arial" w:hAnsi="Arial" w:cs="Arial"/>
          <w:sz w:val="24"/>
          <w:szCs w:val="24"/>
          <w:lang w:val="nl-NL"/>
        </w:rPr>
        <w:tab/>
        <w:t>6.600</w:t>
      </w:r>
    </w:p>
    <w:p w14:paraId="634B7C1F" w14:textId="77777777" w:rsidR="00B762E0" w:rsidRPr="00B762E0" w:rsidRDefault="00B762E0" w:rsidP="00B762E0">
      <w:pPr>
        <w:rPr>
          <w:rFonts w:ascii="Arial" w:hAnsi="Arial" w:cs="Arial"/>
          <w:sz w:val="24"/>
          <w:szCs w:val="24"/>
          <w:lang w:val="nl-NL"/>
        </w:rPr>
      </w:pPr>
    </w:p>
    <w:p w14:paraId="3ED992A0" w14:textId="77777777" w:rsidR="00B4562A" w:rsidRPr="00B762E0" w:rsidRDefault="00B4562A" w:rsidP="0039311D">
      <w:pPr>
        <w:pStyle w:val="Identificatie"/>
        <w:tabs>
          <w:tab w:val="clear" w:pos="2835"/>
        </w:tabs>
        <w:spacing w:before="0" w:after="0"/>
        <w:rPr>
          <w:rFonts w:cs="Arial"/>
          <w:sz w:val="24"/>
        </w:rPr>
      </w:pPr>
    </w:p>
    <w:sectPr w:rsidR="00B4562A" w:rsidRPr="00B762E0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63AA9" w14:textId="77777777" w:rsidR="00A417CA" w:rsidRDefault="00A417CA" w:rsidP="00AD0ABA">
      <w:r>
        <w:separator/>
      </w:r>
    </w:p>
  </w:endnote>
  <w:endnote w:type="continuationSeparator" w:id="0">
    <w:p w14:paraId="6B86B575" w14:textId="77777777" w:rsidR="00A417CA" w:rsidRDefault="00A417CA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76D" w14:textId="32DC5B4F" w:rsidR="00AD0ABA" w:rsidRPr="003772E8" w:rsidRDefault="003772E8">
    <w:pPr>
      <w:pStyle w:val="Voettekst"/>
      <w:rPr>
        <w:rFonts w:ascii="Arial" w:hAnsi="Arial" w:cs="Arial"/>
        <w:iCs/>
        <w:sz w:val="18"/>
        <w:szCs w:val="18"/>
        <w:lang w:val="nl-NL"/>
      </w:rPr>
    </w:pPr>
    <w:r w:rsidRPr="00BC1E52">
      <w:rPr>
        <w:rFonts w:ascii="Arial" w:hAnsi="Arial" w:cs="Arial"/>
        <w:iCs/>
        <w:sz w:val="18"/>
        <w:szCs w:val="18"/>
        <w:lang w:val="nl-NL"/>
      </w:rPr>
      <w:t xml:space="preserve">©   </w:t>
    </w:r>
    <w:proofErr w:type="spellStart"/>
    <w:r w:rsidRPr="00BC1E52">
      <w:rPr>
        <w:rFonts w:ascii="Arial" w:hAnsi="Arial" w:cs="Arial"/>
        <w:iCs/>
        <w:sz w:val="18"/>
        <w:szCs w:val="18"/>
        <w:lang w:val="nl-NL"/>
      </w:rPr>
      <w:t>Convoy</w:t>
    </w:r>
    <w:proofErr w:type="spellEnd"/>
    <w:r w:rsidRPr="00BC1E52">
      <w:rPr>
        <w:rFonts w:ascii="Arial" w:hAnsi="Arial" w:cs="Arial"/>
        <w:iCs/>
        <w:sz w:val="18"/>
        <w:szCs w:val="18"/>
        <w:lang w:val="nl-NL"/>
      </w:rPr>
      <w:t xml:space="preserve"> Uitgevers</w:t>
    </w:r>
    <w:r w:rsidRPr="00BC1E52">
      <w:rPr>
        <w:rFonts w:ascii="Arial" w:hAnsi="Arial" w:cs="Arial"/>
        <w:iCs/>
        <w:sz w:val="18"/>
        <w:szCs w:val="18"/>
        <w:lang w:val="nl-NL"/>
      </w:rPr>
      <w:tab/>
      <w:t xml:space="preserve">                </w:t>
    </w:r>
    <w:r w:rsidRPr="00BC1E52">
      <w:rPr>
        <w:rFonts w:ascii="Arial" w:hAnsi="Arial" w:cs="Arial"/>
        <w:iCs/>
        <w:sz w:val="18"/>
        <w:szCs w:val="18"/>
        <w:lang w:val="nl-NL"/>
      </w:rPr>
      <w:tab/>
    </w:r>
    <w:r w:rsidRPr="00BC1E52">
      <w:rPr>
        <w:rFonts w:ascii="Arial" w:hAnsi="Arial" w:cs="Arial"/>
        <w:iCs/>
        <w:sz w:val="18"/>
        <w:szCs w:val="18"/>
        <w:lang w:val="nl-NL"/>
      </w:rPr>
      <w:fldChar w:fldCharType="begin"/>
    </w:r>
    <w:r w:rsidRPr="00BC1E52">
      <w:rPr>
        <w:rFonts w:ascii="Arial" w:hAnsi="Arial" w:cs="Arial"/>
        <w:iCs/>
        <w:sz w:val="18"/>
        <w:szCs w:val="18"/>
        <w:lang w:val="nl-NL"/>
      </w:rPr>
      <w:instrText>PAGE   \* MERGEFORMAT</w:instrText>
    </w:r>
    <w:r w:rsidRPr="00BC1E52">
      <w:rPr>
        <w:rFonts w:ascii="Arial" w:hAnsi="Arial" w:cs="Arial"/>
        <w:iCs/>
        <w:sz w:val="18"/>
        <w:szCs w:val="18"/>
        <w:lang w:val="nl-NL"/>
      </w:rPr>
      <w:fldChar w:fldCharType="separate"/>
    </w:r>
    <w:r>
      <w:rPr>
        <w:rFonts w:ascii="Arial" w:hAnsi="Arial" w:cs="Arial"/>
        <w:iCs/>
        <w:sz w:val="18"/>
        <w:szCs w:val="18"/>
        <w:lang w:val="nl-NL"/>
      </w:rPr>
      <w:t>2</w:t>
    </w:r>
    <w:r w:rsidRPr="00BC1E52">
      <w:rPr>
        <w:rFonts w:ascii="Arial" w:hAnsi="Arial" w:cs="Arial"/>
        <w:iCs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057C7" w14:textId="77777777" w:rsidR="00A417CA" w:rsidRDefault="00A417CA" w:rsidP="00AD0ABA">
      <w:r>
        <w:separator/>
      </w:r>
    </w:p>
  </w:footnote>
  <w:footnote w:type="continuationSeparator" w:id="0">
    <w:p w14:paraId="08F0D95A" w14:textId="77777777" w:rsidR="00A417CA" w:rsidRDefault="00A417CA" w:rsidP="00A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71711620"/>
  <w:p w14:paraId="336435D5" w14:textId="6EAD7E12" w:rsidR="003772E8" w:rsidRPr="00757A75" w:rsidRDefault="003772E8" w:rsidP="003772E8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5</w:t>
    </w:r>
    <w:r w:rsidRPr="00757A75">
      <w:rPr>
        <w:rFonts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>PDB FIN</w:t>
    </w:r>
    <w:r w:rsidRPr="00757A75">
      <w:rPr>
        <w:rFonts w:ascii="Arial" w:hAnsi="Arial" w:cs="Arial"/>
        <w:noProof/>
        <w:sz w:val="18"/>
        <w:szCs w:val="18"/>
      </w:rPr>
      <w:t xml:space="preserve">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2"/>
  <w:p w14:paraId="3E15F93D" w14:textId="45A7047E" w:rsidR="0027200F" w:rsidRPr="003772E8" w:rsidRDefault="0027200F" w:rsidP="003772E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30D"/>
    <w:multiLevelType w:val="hybridMultilevel"/>
    <w:tmpl w:val="07E411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5B3E"/>
    <w:multiLevelType w:val="hybridMultilevel"/>
    <w:tmpl w:val="41D03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384F"/>
    <w:multiLevelType w:val="hybridMultilevel"/>
    <w:tmpl w:val="76EA4A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727B9"/>
    <w:multiLevelType w:val="hybridMultilevel"/>
    <w:tmpl w:val="1FD49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F7F43"/>
    <w:multiLevelType w:val="hybridMultilevel"/>
    <w:tmpl w:val="9D1A7C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66672"/>
    <w:multiLevelType w:val="hybridMultilevel"/>
    <w:tmpl w:val="FC388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3104"/>
    <w:multiLevelType w:val="hybridMultilevel"/>
    <w:tmpl w:val="3C0600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62374"/>
    <w:multiLevelType w:val="hybridMultilevel"/>
    <w:tmpl w:val="94C865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7048"/>
    <w:multiLevelType w:val="hybridMultilevel"/>
    <w:tmpl w:val="AC06ECC2"/>
    <w:lvl w:ilvl="0" w:tplc="5296DDF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4D05E3"/>
    <w:multiLevelType w:val="hybridMultilevel"/>
    <w:tmpl w:val="28C20B2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378AE"/>
    <w:multiLevelType w:val="hybridMultilevel"/>
    <w:tmpl w:val="0CB4BA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0AB4"/>
    <w:multiLevelType w:val="hybridMultilevel"/>
    <w:tmpl w:val="FED49D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E4D41D68"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84B43"/>
    <w:multiLevelType w:val="hybridMultilevel"/>
    <w:tmpl w:val="046029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45D6C"/>
    <w:multiLevelType w:val="hybridMultilevel"/>
    <w:tmpl w:val="1DF0ED1E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CB6AF5"/>
    <w:multiLevelType w:val="hybridMultilevel"/>
    <w:tmpl w:val="32404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E4730"/>
    <w:multiLevelType w:val="hybridMultilevel"/>
    <w:tmpl w:val="8C7263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47FBA"/>
    <w:multiLevelType w:val="hybridMultilevel"/>
    <w:tmpl w:val="F63A9B98"/>
    <w:lvl w:ilvl="0" w:tplc="4E70B55A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BDA356B"/>
    <w:multiLevelType w:val="hybridMultilevel"/>
    <w:tmpl w:val="0BF040B6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11322D"/>
    <w:multiLevelType w:val="hybridMultilevel"/>
    <w:tmpl w:val="F8022D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B700E"/>
    <w:multiLevelType w:val="hybridMultilevel"/>
    <w:tmpl w:val="336C1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63CC9"/>
    <w:multiLevelType w:val="hybridMultilevel"/>
    <w:tmpl w:val="4C2499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645F9"/>
    <w:multiLevelType w:val="hybridMultilevel"/>
    <w:tmpl w:val="4DD4133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00395"/>
    <w:multiLevelType w:val="hybridMultilevel"/>
    <w:tmpl w:val="F29E28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675982"/>
    <w:multiLevelType w:val="hybridMultilevel"/>
    <w:tmpl w:val="76EA4AD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E5422"/>
    <w:multiLevelType w:val="hybridMultilevel"/>
    <w:tmpl w:val="E990D8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B72CC"/>
    <w:multiLevelType w:val="hybridMultilevel"/>
    <w:tmpl w:val="0BF040B6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A40861"/>
    <w:multiLevelType w:val="hybridMultilevel"/>
    <w:tmpl w:val="524EFC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D494E"/>
    <w:multiLevelType w:val="hybridMultilevel"/>
    <w:tmpl w:val="DD9E74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803719"/>
    <w:multiLevelType w:val="hybridMultilevel"/>
    <w:tmpl w:val="76EA4A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184282">
    <w:abstractNumId w:val="13"/>
  </w:num>
  <w:num w:numId="2" w16cid:durableId="1557668607">
    <w:abstractNumId w:val="16"/>
  </w:num>
  <w:num w:numId="3" w16cid:durableId="1291324749">
    <w:abstractNumId w:val="14"/>
  </w:num>
  <w:num w:numId="4" w16cid:durableId="1912737207">
    <w:abstractNumId w:val="11"/>
  </w:num>
  <w:num w:numId="5" w16cid:durableId="1629051220">
    <w:abstractNumId w:val="21"/>
  </w:num>
  <w:num w:numId="6" w16cid:durableId="600338279">
    <w:abstractNumId w:val="1"/>
  </w:num>
  <w:num w:numId="7" w16cid:durableId="542253272">
    <w:abstractNumId w:val="5"/>
  </w:num>
  <w:num w:numId="8" w16cid:durableId="1877541307">
    <w:abstractNumId w:val="12"/>
  </w:num>
  <w:num w:numId="9" w16cid:durableId="38290481">
    <w:abstractNumId w:val="26"/>
  </w:num>
  <w:num w:numId="10" w16cid:durableId="1523129520">
    <w:abstractNumId w:val="9"/>
  </w:num>
  <w:num w:numId="11" w16cid:durableId="984241757">
    <w:abstractNumId w:val="6"/>
  </w:num>
  <w:num w:numId="12" w16cid:durableId="46151473">
    <w:abstractNumId w:val="0"/>
  </w:num>
  <w:num w:numId="13" w16cid:durableId="566839796">
    <w:abstractNumId w:val="24"/>
  </w:num>
  <w:num w:numId="14" w16cid:durableId="1537890131">
    <w:abstractNumId w:val="29"/>
  </w:num>
  <w:num w:numId="15" w16cid:durableId="1201170708">
    <w:abstractNumId w:val="22"/>
  </w:num>
  <w:num w:numId="16" w16cid:durableId="1779105911">
    <w:abstractNumId w:val="17"/>
  </w:num>
  <w:num w:numId="17" w16cid:durableId="880673597">
    <w:abstractNumId w:val="10"/>
  </w:num>
  <w:num w:numId="18" w16cid:durableId="1754206219">
    <w:abstractNumId w:val="28"/>
  </w:num>
  <w:num w:numId="19" w16cid:durableId="785662503">
    <w:abstractNumId w:val="3"/>
  </w:num>
  <w:num w:numId="20" w16cid:durableId="338777248">
    <w:abstractNumId w:val="7"/>
  </w:num>
  <w:num w:numId="21" w16cid:durableId="80100624">
    <w:abstractNumId w:val="4"/>
  </w:num>
  <w:num w:numId="22" w16cid:durableId="1301110172">
    <w:abstractNumId w:val="8"/>
  </w:num>
  <w:num w:numId="23" w16cid:durableId="118692792">
    <w:abstractNumId w:val="25"/>
  </w:num>
  <w:num w:numId="24" w16cid:durableId="551035832">
    <w:abstractNumId w:val="18"/>
  </w:num>
  <w:num w:numId="25" w16cid:durableId="1662463063">
    <w:abstractNumId w:val="23"/>
  </w:num>
  <w:num w:numId="26" w16cid:durableId="1182357634">
    <w:abstractNumId w:val="20"/>
  </w:num>
  <w:num w:numId="27" w16cid:durableId="1175917000">
    <w:abstractNumId w:val="2"/>
  </w:num>
  <w:num w:numId="28" w16cid:durableId="1462109118">
    <w:abstractNumId w:val="30"/>
  </w:num>
  <w:num w:numId="29" w16cid:durableId="725646270">
    <w:abstractNumId w:val="15"/>
  </w:num>
  <w:num w:numId="30" w16cid:durableId="112217335">
    <w:abstractNumId w:val="19"/>
  </w:num>
  <w:num w:numId="31" w16cid:durableId="119592083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1278"/>
    <w:rsid w:val="000045C3"/>
    <w:rsid w:val="00005327"/>
    <w:rsid w:val="00012336"/>
    <w:rsid w:val="00016DEF"/>
    <w:rsid w:val="000208CC"/>
    <w:rsid w:val="000210BC"/>
    <w:rsid w:val="000249DC"/>
    <w:rsid w:val="00026BC7"/>
    <w:rsid w:val="0002718D"/>
    <w:rsid w:val="00034080"/>
    <w:rsid w:val="0003450F"/>
    <w:rsid w:val="000361F3"/>
    <w:rsid w:val="00037C8D"/>
    <w:rsid w:val="00045090"/>
    <w:rsid w:val="00054F5C"/>
    <w:rsid w:val="0005622F"/>
    <w:rsid w:val="00061931"/>
    <w:rsid w:val="0008259D"/>
    <w:rsid w:val="0008768C"/>
    <w:rsid w:val="00090F39"/>
    <w:rsid w:val="00091855"/>
    <w:rsid w:val="000A5764"/>
    <w:rsid w:val="000B12B9"/>
    <w:rsid w:val="000B263D"/>
    <w:rsid w:val="000C28B0"/>
    <w:rsid w:val="000C3E66"/>
    <w:rsid w:val="000C6614"/>
    <w:rsid w:val="000D29E7"/>
    <w:rsid w:val="000D3790"/>
    <w:rsid w:val="00112573"/>
    <w:rsid w:val="001164D3"/>
    <w:rsid w:val="00123410"/>
    <w:rsid w:val="00130853"/>
    <w:rsid w:val="0013113E"/>
    <w:rsid w:val="00155EE7"/>
    <w:rsid w:val="001702D8"/>
    <w:rsid w:val="001723AC"/>
    <w:rsid w:val="00177C51"/>
    <w:rsid w:val="00185CEC"/>
    <w:rsid w:val="001A7F47"/>
    <w:rsid w:val="001C0161"/>
    <w:rsid w:val="001C6D52"/>
    <w:rsid w:val="001D142B"/>
    <w:rsid w:val="001D2D54"/>
    <w:rsid w:val="001E7812"/>
    <w:rsid w:val="001F24FB"/>
    <w:rsid w:val="002047E5"/>
    <w:rsid w:val="002104E5"/>
    <w:rsid w:val="002127DE"/>
    <w:rsid w:val="00215188"/>
    <w:rsid w:val="00237416"/>
    <w:rsid w:val="0027200F"/>
    <w:rsid w:val="00273CB7"/>
    <w:rsid w:val="002A18F4"/>
    <w:rsid w:val="002A2EAE"/>
    <w:rsid w:val="002C358A"/>
    <w:rsid w:val="002D005E"/>
    <w:rsid w:val="002D1789"/>
    <w:rsid w:val="002D5A3D"/>
    <w:rsid w:val="002E640E"/>
    <w:rsid w:val="002E6BAC"/>
    <w:rsid w:val="002F6299"/>
    <w:rsid w:val="00301459"/>
    <w:rsid w:val="00313F2A"/>
    <w:rsid w:val="003251CF"/>
    <w:rsid w:val="0033092D"/>
    <w:rsid w:val="003327D8"/>
    <w:rsid w:val="00342D3D"/>
    <w:rsid w:val="00347879"/>
    <w:rsid w:val="00357652"/>
    <w:rsid w:val="00360A49"/>
    <w:rsid w:val="00361390"/>
    <w:rsid w:val="00374EBF"/>
    <w:rsid w:val="003772E8"/>
    <w:rsid w:val="00385535"/>
    <w:rsid w:val="0039311D"/>
    <w:rsid w:val="0039477D"/>
    <w:rsid w:val="003A77BE"/>
    <w:rsid w:val="003B5F42"/>
    <w:rsid w:val="003D1C9D"/>
    <w:rsid w:val="003D6525"/>
    <w:rsid w:val="003E1DD2"/>
    <w:rsid w:val="003E54B3"/>
    <w:rsid w:val="004015BA"/>
    <w:rsid w:val="00405DDD"/>
    <w:rsid w:val="00407DBB"/>
    <w:rsid w:val="00413BC6"/>
    <w:rsid w:val="004279E8"/>
    <w:rsid w:val="00435739"/>
    <w:rsid w:val="00445983"/>
    <w:rsid w:val="004465FE"/>
    <w:rsid w:val="00452439"/>
    <w:rsid w:val="004550CB"/>
    <w:rsid w:val="004572D3"/>
    <w:rsid w:val="0046671A"/>
    <w:rsid w:val="004701CE"/>
    <w:rsid w:val="00476ABB"/>
    <w:rsid w:val="00483D91"/>
    <w:rsid w:val="00487BCC"/>
    <w:rsid w:val="004946A6"/>
    <w:rsid w:val="00496620"/>
    <w:rsid w:val="004A06D2"/>
    <w:rsid w:val="004A6225"/>
    <w:rsid w:val="004B3E88"/>
    <w:rsid w:val="004B5E74"/>
    <w:rsid w:val="004C15AB"/>
    <w:rsid w:val="004D220D"/>
    <w:rsid w:val="004D311C"/>
    <w:rsid w:val="004E647D"/>
    <w:rsid w:val="005009AA"/>
    <w:rsid w:val="00520064"/>
    <w:rsid w:val="00530BC7"/>
    <w:rsid w:val="00556071"/>
    <w:rsid w:val="00556A8F"/>
    <w:rsid w:val="005621BB"/>
    <w:rsid w:val="00565870"/>
    <w:rsid w:val="00567855"/>
    <w:rsid w:val="00575A10"/>
    <w:rsid w:val="005A36F7"/>
    <w:rsid w:val="005A4003"/>
    <w:rsid w:val="005A5E41"/>
    <w:rsid w:val="005A6D34"/>
    <w:rsid w:val="005B42A7"/>
    <w:rsid w:val="005B476F"/>
    <w:rsid w:val="005B4AD9"/>
    <w:rsid w:val="005C1D9C"/>
    <w:rsid w:val="005E132E"/>
    <w:rsid w:val="005E47D9"/>
    <w:rsid w:val="005F29DF"/>
    <w:rsid w:val="0060158E"/>
    <w:rsid w:val="00607578"/>
    <w:rsid w:val="0061009B"/>
    <w:rsid w:val="006128CC"/>
    <w:rsid w:val="00617E2A"/>
    <w:rsid w:val="00622A93"/>
    <w:rsid w:val="00626B5C"/>
    <w:rsid w:val="00634637"/>
    <w:rsid w:val="00634D32"/>
    <w:rsid w:val="00634F60"/>
    <w:rsid w:val="006357FB"/>
    <w:rsid w:val="006537A3"/>
    <w:rsid w:val="00660EC6"/>
    <w:rsid w:val="006766A6"/>
    <w:rsid w:val="0068785D"/>
    <w:rsid w:val="006948F7"/>
    <w:rsid w:val="006951AE"/>
    <w:rsid w:val="006A135A"/>
    <w:rsid w:val="006A45D6"/>
    <w:rsid w:val="006C0450"/>
    <w:rsid w:val="006E0187"/>
    <w:rsid w:val="006E32DA"/>
    <w:rsid w:val="006E4A7A"/>
    <w:rsid w:val="007049C2"/>
    <w:rsid w:val="0070717F"/>
    <w:rsid w:val="0070796D"/>
    <w:rsid w:val="007149F4"/>
    <w:rsid w:val="00717705"/>
    <w:rsid w:val="00725986"/>
    <w:rsid w:val="00736F9B"/>
    <w:rsid w:val="00767A6A"/>
    <w:rsid w:val="00783377"/>
    <w:rsid w:val="00785D6C"/>
    <w:rsid w:val="00790F48"/>
    <w:rsid w:val="00794160"/>
    <w:rsid w:val="00795B14"/>
    <w:rsid w:val="007A2C94"/>
    <w:rsid w:val="007B030A"/>
    <w:rsid w:val="007B116A"/>
    <w:rsid w:val="007B4831"/>
    <w:rsid w:val="007D12AD"/>
    <w:rsid w:val="007D1C4E"/>
    <w:rsid w:val="007D2021"/>
    <w:rsid w:val="007D3AB6"/>
    <w:rsid w:val="007D45AC"/>
    <w:rsid w:val="007D53F4"/>
    <w:rsid w:val="007E4FDB"/>
    <w:rsid w:val="00810E0B"/>
    <w:rsid w:val="00810FFD"/>
    <w:rsid w:val="008546E4"/>
    <w:rsid w:val="00861B90"/>
    <w:rsid w:val="0087093C"/>
    <w:rsid w:val="00895F1B"/>
    <w:rsid w:val="008A6CD5"/>
    <w:rsid w:val="008C3E52"/>
    <w:rsid w:val="008E5A23"/>
    <w:rsid w:val="00905AB8"/>
    <w:rsid w:val="009115BD"/>
    <w:rsid w:val="00937C2F"/>
    <w:rsid w:val="00940FC2"/>
    <w:rsid w:val="0094422C"/>
    <w:rsid w:val="00952C42"/>
    <w:rsid w:val="009564BB"/>
    <w:rsid w:val="0097342D"/>
    <w:rsid w:val="00982C15"/>
    <w:rsid w:val="009A0D1B"/>
    <w:rsid w:val="009A0FD3"/>
    <w:rsid w:val="009A1800"/>
    <w:rsid w:val="009A2E1E"/>
    <w:rsid w:val="009B7FF4"/>
    <w:rsid w:val="009D0763"/>
    <w:rsid w:val="009F22F8"/>
    <w:rsid w:val="009F2F13"/>
    <w:rsid w:val="00A05A01"/>
    <w:rsid w:val="00A106EE"/>
    <w:rsid w:val="00A11C4C"/>
    <w:rsid w:val="00A16576"/>
    <w:rsid w:val="00A417CA"/>
    <w:rsid w:val="00A45150"/>
    <w:rsid w:val="00A5667E"/>
    <w:rsid w:val="00A71F6F"/>
    <w:rsid w:val="00A76211"/>
    <w:rsid w:val="00A86529"/>
    <w:rsid w:val="00AA0C53"/>
    <w:rsid w:val="00AA3F89"/>
    <w:rsid w:val="00AA49D9"/>
    <w:rsid w:val="00AC1D2F"/>
    <w:rsid w:val="00AD0ABA"/>
    <w:rsid w:val="00AE77C1"/>
    <w:rsid w:val="00B0168E"/>
    <w:rsid w:val="00B01735"/>
    <w:rsid w:val="00B03C5B"/>
    <w:rsid w:val="00B056E4"/>
    <w:rsid w:val="00B1232A"/>
    <w:rsid w:val="00B25AF9"/>
    <w:rsid w:val="00B43D83"/>
    <w:rsid w:val="00B4562A"/>
    <w:rsid w:val="00B47652"/>
    <w:rsid w:val="00B762E0"/>
    <w:rsid w:val="00B84838"/>
    <w:rsid w:val="00B84ABB"/>
    <w:rsid w:val="00B90FF1"/>
    <w:rsid w:val="00BA0499"/>
    <w:rsid w:val="00BB1831"/>
    <w:rsid w:val="00BB7CF2"/>
    <w:rsid w:val="00BC7265"/>
    <w:rsid w:val="00BD21DD"/>
    <w:rsid w:val="00BD38CF"/>
    <w:rsid w:val="00BE0E01"/>
    <w:rsid w:val="00BF0F66"/>
    <w:rsid w:val="00C0504F"/>
    <w:rsid w:val="00C23AE7"/>
    <w:rsid w:val="00C37015"/>
    <w:rsid w:val="00C60A2A"/>
    <w:rsid w:val="00C62B5D"/>
    <w:rsid w:val="00C74130"/>
    <w:rsid w:val="00C83689"/>
    <w:rsid w:val="00C93DF0"/>
    <w:rsid w:val="00CB2169"/>
    <w:rsid w:val="00CC5252"/>
    <w:rsid w:val="00CC6494"/>
    <w:rsid w:val="00CF5B10"/>
    <w:rsid w:val="00D004CF"/>
    <w:rsid w:val="00D02CD8"/>
    <w:rsid w:val="00D05448"/>
    <w:rsid w:val="00D10026"/>
    <w:rsid w:val="00D12B78"/>
    <w:rsid w:val="00D15429"/>
    <w:rsid w:val="00D21301"/>
    <w:rsid w:val="00D36B70"/>
    <w:rsid w:val="00D42D4F"/>
    <w:rsid w:val="00D50200"/>
    <w:rsid w:val="00D5298D"/>
    <w:rsid w:val="00D71143"/>
    <w:rsid w:val="00D93D9F"/>
    <w:rsid w:val="00DA79BD"/>
    <w:rsid w:val="00DB33FD"/>
    <w:rsid w:val="00DC0A4A"/>
    <w:rsid w:val="00DD228D"/>
    <w:rsid w:val="00DF4B66"/>
    <w:rsid w:val="00E31040"/>
    <w:rsid w:val="00E32BCB"/>
    <w:rsid w:val="00E63701"/>
    <w:rsid w:val="00E6383B"/>
    <w:rsid w:val="00E669EA"/>
    <w:rsid w:val="00E819FF"/>
    <w:rsid w:val="00E82607"/>
    <w:rsid w:val="00E83986"/>
    <w:rsid w:val="00E964BC"/>
    <w:rsid w:val="00E96998"/>
    <w:rsid w:val="00ED417C"/>
    <w:rsid w:val="00ED7114"/>
    <w:rsid w:val="00EF126C"/>
    <w:rsid w:val="00EF330E"/>
    <w:rsid w:val="00EF3BA9"/>
    <w:rsid w:val="00F25813"/>
    <w:rsid w:val="00F368BD"/>
    <w:rsid w:val="00F42D43"/>
    <w:rsid w:val="00F60182"/>
    <w:rsid w:val="00F60B82"/>
    <w:rsid w:val="00F66ECD"/>
    <w:rsid w:val="00F712AE"/>
    <w:rsid w:val="00FB76A1"/>
    <w:rsid w:val="00FC20F6"/>
    <w:rsid w:val="00FD56A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  <w:style w:type="paragraph" w:customStyle="1" w:styleId="Identificatie">
    <w:name w:val="Identificatie"/>
    <w:rsid w:val="005E132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F7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vP">
    <w:name w:val="Basistekst NavP"/>
    <w:basedOn w:val="Standaard"/>
    <w:link w:val="BasistekstNavPChar"/>
    <w:qFormat/>
    <w:rsid w:val="00F42D43"/>
    <w:pPr>
      <w:spacing w:line="240" w:lineRule="atLeast"/>
    </w:pPr>
    <w:rPr>
      <w:rFonts w:ascii="Arial" w:eastAsia="Times New Roman" w:hAnsi="Arial" w:cs="Arial"/>
      <w:szCs w:val="18"/>
      <w:lang w:val="nl-NL" w:eastAsia="nl-NL"/>
    </w:rPr>
  </w:style>
  <w:style w:type="character" w:customStyle="1" w:styleId="BasistekstNavPChar">
    <w:name w:val="Basistekst NavP Char"/>
    <w:link w:val="BasistekstNavP"/>
    <w:rsid w:val="00F42D43"/>
    <w:rPr>
      <w:rFonts w:ascii="Arial" w:eastAsia="Times New Roman" w:hAnsi="Arial" w:cs="Arial"/>
      <w:szCs w:val="18"/>
      <w:lang w:eastAsia="nl-NL"/>
    </w:rPr>
  </w:style>
  <w:style w:type="paragraph" w:customStyle="1" w:styleId="Letterlist">
    <w:name w:val="Letterlist"/>
    <w:basedOn w:val="Standaard"/>
    <w:rsid w:val="00476ABB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4A567-7282-480C-A5D7-0C838F92F807}"/>
</file>

<file path=customXml/itemProps3.xml><?xml version="1.0" encoding="utf-8"?>
<ds:datastoreItem xmlns:ds="http://schemas.openxmlformats.org/officeDocument/2006/customXml" ds:itemID="{1C1A0D11-DC04-48EB-B50A-6C24609D5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 Krom</cp:lastModifiedBy>
  <cp:revision>23</cp:revision>
  <cp:lastPrinted>2022-08-12T11:48:00Z</cp:lastPrinted>
  <dcterms:created xsi:type="dcterms:W3CDTF">2022-08-12T11:42:00Z</dcterms:created>
  <dcterms:modified xsi:type="dcterms:W3CDTF">2024-09-18T11:46:00Z</dcterms:modified>
</cp:coreProperties>
</file>